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38D03" w14:textId="7591EDE7" w:rsidR="006646AD" w:rsidRDefault="00AC0DC1">
      <w:pPr>
        <w:pStyle w:val="a4"/>
        <w:rPr>
          <w:rFonts w:eastAsia="ヒラギノ角ゴ ProN W3"/>
          <w:color w:val="000000" w:themeColor="text1"/>
          <w:sz w:val="24"/>
          <w:szCs w:val="24"/>
          <w:lang w:val="ja-JP"/>
        </w:rPr>
      </w:pP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日本心血管内分泌代謝学会　若手研究助成制度　応募要項</w:t>
      </w:r>
    </w:p>
    <w:p w14:paraId="7A60B073" w14:textId="6A5E1D97" w:rsidR="00571ED6" w:rsidRPr="009306D2" w:rsidRDefault="00571ED6">
      <w:pPr>
        <w:pStyle w:val="a4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Young Investigator Grant of CVEM</w:t>
      </w:r>
    </w:p>
    <w:p w14:paraId="08E5A9AC" w14:textId="705D02AD" w:rsidR="006646AD" w:rsidRPr="009306D2" w:rsidRDefault="00AC0DC1">
      <w:pPr>
        <w:pStyle w:val="a4"/>
        <w:rPr>
          <w:color w:val="000000" w:themeColor="text1"/>
          <w:sz w:val="24"/>
          <w:szCs w:val="24"/>
        </w:rPr>
      </w:pPr>
      <w:r w:rsidRPr="009306D2">
        <w:rPr>
          <w:color w:val="000000" w:themeColor="text1"/>
          <w:sz w:val="24"/>
          <w:szCs w:val="24"/>
        </w:rPr>
        <w:t>202</w:t>
      </w:r>
      <w:r w:rsidR="000D5824">
        <w:rPr>
          <w:rFonts w:hint="eastAsia"/>
          <w:color w:val="000000" w:themeColor="text1"/>
          <w:sz w:val="24"/>
          <w:szCs w:val="24"/>
        </w:rPr>
        <w:t>6</w:t>
      </w: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年度募集</w:t>
      </w:r>
      <w:r w:rsidRPr="00047170">
        <w:rPr>
          <w:rFonts w:eastAsia="ヒラギノ角ゴ ProN W3" w:hint="eastAsia"/>
          <w:color w:val="000000" w:themeColor="text1"/>
          <w:sz w:val="24"/>
          <w:szCs w:val="24"/>
        </w:rPr>
        <w:t>（</w:t>
      </w:r>
      <w:r w:rsidRPr="00047170">
        <w:rPr>
          <w:color w:val="000000" w:themeColor="text1"/>
          <w:sz w:val="24"/>
          <w:szCs w:val="24"/>
        </w:rPr>
        <w:t>202</w:t>
      </w:r>
      <w:r w:rsidR="000D5824">
        <w:rPr>
          <w:rFonts w:hint="eastAsia"/>
          <w:color w:val="000000" w:themeColor="text1"/>
          <w:sz w:val="24"/>
          <w:szCs w:val="24"/>
        </w:rPr>
        <w:t>6</w:t>
      </w: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年度表彰</w:t>
      </w:r>
      <w:r w:rsidRPr="00047170">
        <w:rPr>
          <w:rFonts w:eastAsia="ヒラギノ角ゴ ProN W3" w:hint="eastAsia"/>
          <w:color w:val="000000" w:themeColor="text1"/>
          <w:sz w:val="24"/>
          <w:szCs w:val="24"/>
        </w:rPr>
        <w:t>）</w:t>
      </w:r>
    </w:p>
    <w:p w14:paraId="6DAAEF71" w14:textId="77777777" w:rsidR="006646AD" w:rsidRPr="009306D2" w:rsidRDefault="006646AD">
      <w:pPr>
        <w:pStyle w:val="a4"/>
        <w:rPr>
          <w:color w:val="000000" w:themeColor="text1"/>
          <w:sz w:val="24"/>
          <w:szCs w:val="24"/>
        </w:rPr>
      </w:pPr>
    </w:p>
    <w:p w14:paraId="51B0B896" w14:textId="2E20CE8F" w:rsidR="006646AD" w:rsidRPr="009306D2" w:rsidRDefault="00AC0DC1">
      <w:pPr>
        <w:pStyle w:val="a4"/>
        <w:rPr>
          <w:color w:val="000000" w:themeColor="text1"/>
          <w:sz w:val="24"/>
          <w:szCs w:val="24"/>
        </w:rPr>
      </w:pP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【本研究助成の意義】本研究助成は、日本心血管内分泌代謝学会に所属する若手研究者</w:t>
      </w:r>
      <w:r w:rsidR="00831AD2"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の萌芽的研究を奨励するための</w:t>
      </w:r>
      <w:r w:rsidR="00E7189F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助成金</w:t>
      </w: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で</w:t>
      </w:r>
      <w:r w:rsidR="00F56E5A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、使途は</w:t>
      </w: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研究に関連するもの。</w:t>
      </w:r>
    </w:p>
    <w:p w14:paraId="03A63A1F" w14:textId="77777777" w:rsidR="006646AD" w:rsidRPr="009306D2" w:rsidRDefault="006646AD">
      <w:pPr>
        <w:pStyle w:val="a4"/>
        <w:rPr>
          <w:color w:val="000000" w:themeColor="text1"/>
          <w:sz w:val="24"/>
          <w:szCs w:val="24"/>
        </w:rPr>
      </w:pPr>
    </w:p>
    <w:p w14:paraId="1B1072C2" w14:textId="606C2CF8" w:rsidR="006646AD" w:rsidRPr="009306D2" w:rsidRDefault="00AC0DC1">
      <w:pPr>
        <w:pStyle w:val="a4"/>
        <w:rPr>
          <w:color w:val="000000" w:themeColor="text1"/>
          <w:sz w:val="24"/>
          <w:szCs w:val="24"/>
        </w:rPr>
      </w:pP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【</w:t>
      </w:r>
      <w:r w:rsidR="006D60A8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助成金</w:t>
      </w: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】</w:t>
      </w:r>
      <w:r w:rsidRPr="009306D2">
        <w:rPr>
          <w:color w:val="000000" w:themeColor="text1"/>
          <w:sz w:val="24"/>
          <w:szCs w:val="24"/>
          <w:lang w:val="ja-JP"/>
        </w:rPr>
        <w:t>50</w:t>
      </w: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万円</w:t>
      </w:r>
      <w:r w:rsidRPr="009306D2">
        <w:rPr>
          <w:color w:val="000000" w:themeColor="text1"/>
          <w:sz w:val="24"/>
          <w:szCs w:val="24"/>
        </w:rPr>
        <w:t>/</w:t>
      </w:r>
      <w:r w:rsidRPr="009306D2">
        <w:rPr>
          <w:color w:val="000000" w:themeColor="text1"/>
          <w:sz w:val="24"/>
          <w:szCs w:val="24"/>
          <w:lang w:val="ja-JP"/>
        </w:rPr>
        <w:t>1</w:t>
      </w: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件あたり</w:t>
      </w:r>
    </w:p>
    <w:p w14:paraId="610F387E" w14:textId="77777777" w:rsidR="006646AD" w:rsidRPr="009306D2" w:rsidRDefault="006646AD">
      <w:pPr>
        <w:pStyle w:val="a4"/>
        <w:rPr>
          <w:color w:val="000000" w:themeColor="text1"/>
          <w:sz w:val="24"/>
          <w:szCs w:val="24"/>
        </w:rPr>
      </w:pPr>
    </w:p>
    <w:p w14:paraId="1FF72692" w14:textId="0FF1467F" w:rsidR="006646AD" w:rsidRPr="009306D2" w:rsidRDefault="00AC0DC1">
      <w:pPr>
        <w:pStyle w:val="a4"/>
        <w:rPr>
          <w:color w:val="000000" w:themeColor="text1"/>
          <w:sz w:val="24"/>
          <w:szCs w:val="24"/>
        </w:rPr>
      </w:pP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【助成金の使用期間】</w:t>
      </w:r>
      <w:r w:rsidRPr="009306D2">
        <w:rPr>
          <w:color w:val="000000" w:themeColor="text1"/>
          <w:sz w:val="24"/>
          <w:szCs w:val="24"/>
          <w:lang w:val="ja-JP"/>
        </w:rPr>
        <w:t>3</w:t>
      </w: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年以内</w:t>
      </w:r>
      <w:r w:rsidR="00F56E5A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で</w:t>
      </w: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、延長も可能。</w:t>
      </w:r>
    </w:p>
    <w:p w14:paraId="678F7EFC" w14:textId="77777777" w:rsidR="006646AD" w:rsidRPr="009306D2" w:rsidRDefault="006646AD">
      <w:pPr>
        <w:pStyle w:val="a4"/>
        <w:rPr>
          <w:color w:val="000000" w:themeColor="text1"/>
          <w:sz w:val="24"/>
          <w:szCs w:val="24"/>
        </w:rPr>
      </w:pPr>
    </w:p>
    <w:p w14:paraId="0707827C" w14:textId="77777777" w:rsidR="006646AD" w:rsidRPr="009306D2" w:rsidRDefault="00AC0DC1">
      <w:pPr>
        <w:pStyle w:val="a4"/>
        <w:rPr>
          <w:color w:val="000000" w:themeColor="text1"/>
          <w:sz w:val="24"/>
          <w:szCs w:val="24"/>
        </w:rPr>
      </w:pP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【採択予定数】</w:t>
      </w:r>
      <w:r w:rsidRPr="009306D2">
        <w:rPr>
          <w:rFonts w:eastAsia="ヒラギノ角ゴ ProN W3" w:hint="eastAsia"/>
          <w:color w:val="000000" w:themeColor="text1"/>
          <w:sz w:val="24"/>
          <w:szCs w:val="24"/>
        </w:rPr>
        <w:t>２</w:t>
      </w: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件</w:t>
      </w:r>
    </w:p>
    <w:p w14:paraId="462588F7" w14:textId="77777777" w:rsidR="006646AD" w:rsidRPr="009306D2" w:rsidRDefault="006646AD">
      <w:pPr>
        <w:pStyle w:val="a4"/>
        <w:rPr>
          <w:color w:val="000000" w:themeColor="text1"/>
          <w:sz w:val="24"/>
          <w:szCs w:val="24"/>
        </w:rPr>
      </w:pPr>
    </w:p>
    <w:p w14:paraId="2904553B" w14:textId="77777777" w:rsidR="006646AD" w:rsidRPr="009306D2" w:rsidRDefault="00AC0DC1">
      <w:pPr>
        <w:pStyle w:val="a4"/>
        <w:rPr>
          <w:color w:val="000000" w:themeColor="text1"/>
          <w:sz w:val="24"/>
          <w:szCs w:val="24"/>
        </w:rPr>
      </w:pP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【応募資格】</w:t>
      </w:r>
    </w:p>
    <w:p w14:paraId="264688AF" w14:textId="2032176F" w:rsidR="006646AD" w:rsidRPr="009306D2" w:rsidRDefault="00AC0DC1">
      <w:pPr>
        <w:pStyle w:val="a4"/>
        <w:rPr>
          <w:color w:val="000000" w:themeColor="text1"/>
          <w:sz w:val="24"/>
          <w:szCs w:val="24"/>
        </w:rPr>
      </w:pPr>
      <w:r w:rsidRPr="009306D2">
        <w:rPr>
          <w:color w:val="000000" w:themeColor="text1"/>
          <w:sz w:val="24"/>
          <w:szCs w:val="24"/>
          <w:lang w:val="ja-JP"/>
        </w:rPr>
        <w:t>①</w:t>
      </w: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 xml:space="preserve">　</w:t>
      </w:r>
      <w:r w:rsidRPr="009306D2">
        <w:rPr>
          <w:color w:val="000000" w:themeColor="text1"/>
          <w:sz w:val="24"/>
          <w:szCs w:val="24"/>
        </w:rPr>
        <w:t>202</w:t>
      </w:r>
      <w:r w:rsidR="000D5824">
        <w:rPr>
          <w:rFonts w:hint="eastAsia"/>
          <w:color w:val="000000" w:themeColor="text1"/>
          <w:sz w:val="24"/>
          <w:szCs w:val="24"/>
        </w:rPr>
        <w:t>7</w:t>
      </w: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年</w:t>
      </w:r>
      <w:r w:rsidR="003C511C"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3</w:t>
      </w: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月</w:t>
      </w:r>
      <w:r w:rsidR="008D0F5F" w:rsidRPr="009306D2">
        <w:rPr>
          <w:color w:val="000000" w:themeColor="text1"/>
          <w:sz w:val="24"/>
          <w:szCs w:val="24"/>
        </w:rPr>
        <w:t>31</w:t>
      </w: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日現在で年齢が</w:t>
      </w:r>
      <w:r w:rsidRPr="009306D2">
        <w:rPr>
          <w:color w:val="000000" w:themeColor="text1"/>
          <w:sz w:val="24"/>
          <w:szCs w:val="24"/>
          <w:lang w:val="ja-JP"/>
        </w:rPr>
        <w:t>40</w:t>
      </w: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歳未満の研究者。大学院生の応募も可能。</w:t>
      </w:r>
    </w:p>
    <w:p w14:paraId="7AF669A7" w14:textId="77777777" w:rsidR="006646AD" w:rsidRPr="009306D2" w:rsidRDefault="00AC0DC1">
      <w:pPr>
        <w:pStyle w:val="a4"/>
        <w:rPr>
          <w:color w:val="000000" w:themeColor="text1"/>
          <w:sz w:val="24"/>
          <w:szCs w:val="24"/>
        </w:rPr>
      </w:pPr>
      <w:r w:rsidRPr="009306D2">
        <w:rPr>
          <w:color w:val="000000" w:themeColor="text1"/>
          <w:sz w:val="24"/>
          <w:szCs w:val="24"/>
          <w:lang w:val="ja-JP"/>
        </w:rPr>
        <w:t>②</w:t>
      </w: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 xml:space="preserve">　応募時に日本心血管内分泌代謝学会会員であること。会員歴は問わない。</w:t>
      </w:r>
    </w:p>
    <w:p w14:paraId="5A4021D4" w14:textId="77777777" w:rsidR="006646AD" w:rsidRPr="009306D2" w:rsidRDefault="00AC0DC1">
      <w:pPr>
        <w:pStyle w:val="a4"/>
        <w:rPr>
          <w:rFonts w:eastAsia="ヒラギノ角ゴ ProN W3"/>
          <w:color w:val="000000" w:themeColor="text1"/>
          <w:sz w:val="24"/>
          <w:szCs w:val="24"/>
          <w:lang w:val="ja-JP"/>
        </w:rPr>
      </w:pPr>
      <w:r w:rsidRPr="009306D2">
        <w:rPr>
          <w:color w:val="000000" w:themeColor="text1"/>
          <w:sz w:val="24"/>
          <w:szCs w:val="24"/>
          <w:lang w:val="ja-JP"/>
        </w:rPr>
        <w:t>③</w:t>
      </w: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 xml:space="preserve">　過去に本研究助成金を受給したものは再応募できない。</w:t>
      </w:r>
    </w:p>
    <w:p w14:paraId="18D7FE71" w14:textId="29D965C2" w:rsidR="008D0F5F" w:rsidRPr="009306D2" w:rsidRDefault="008D0F5F">
      <w:pPr>
        <w:pStyle w:val="a4"/>
        <w:rPr>
          <w:color w:val="000000" w:themeColor="text1"/>
          <w:sz w:val="24"/>
          <w:szCs w:val="24"/>
        </w:rPr>
      </w:pP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 xml:space="preserve">④　</w:t>
      </w:r>
      <w:r w:rsidRPr="00F56E5A">
        <w:rPr>
          <w:rFonts w:eastAsia="ヒラギノ角ゴ ProN W3" w:hint="eastAsia"/>
          <w:color w:val="auto"/>
          <w:sz w:val="24"/>
          <w:szCs w:val="24"/>
          <w:lang w:val="ja-JP"/>
        </w:rPr>
        <w:t>日本心血管内分泌代謝学会の</w:t>
      </w:r>
      <w:r w:rsidR="0079705B" w:rsidRPr="00F56E5A">
        <w:rPr>
          <w:rFonts w:eastAsia="ヒラギノ角ゴ ProN W3" w:hint="eastAsia"/>
          <w:color w:val="auto"/>
          <w:sz w:val="24"/>
          <w:szCs w:val="24"/>
          <w:lang w:val="ja-JP"/>
        </w:rPr>
        <w:t>若手研究奨励賞</w:t>
      </w:r>
      <w:r w:rsidR="0079705B" w:rsidRPr="00F56E5A">
        <w:rPr>
          <w:rFonts w:eastAsia="ヒラギノ角ゴ ProN W3"/>
          <w:color w:val="auto"/>
          <w:sz w:val="24"/>
          <w:szCs w:val="24"/>
        </w:rPr>
        <w:t>(</w:t>
      </w:r>
      <w:r w:rsidR="0079705B" w:rsidRPr="00F56E5A">
        <w:rPr>
          <w:rFonts w:eastAsia="ヒラギノ角ゴ ProN W3" w:hint="eastAsia"/>
          <w:color w:val="auto"/>
          <w:sz w:val="24"/>
          <w:szCs w:val="24"/>
          <w:lang w:val="ja-JP"/>
        </w:rPr>
        <w:t>YIA</w:t>
      </w:r>
      <w:r w:rsidR="0079705B" w:rsidRPr="00F56E5A">
        <w:rPr>
          <w:rFonts w:eastAsia="ヒラギノ角ゴ ProN W3"/>
          <w:color w:val="auto"/>
          <w:sz w:val="24"/>
          <w:szCs w:val="24"/>
        </w:rPr>
        <w:t>)</w:t>
      </w:r>
      <w:r w:rsidRPr="00F56E5A">
        <w:rPr>
          <w:rFonts w:eastAsia="ヒラギノ角ゴ ProN W3" w:hint="eastAsia"/>
          <w:color w:val="auto"/>
          <w:sz w:val="24"/>
          <w:szCs w:val="24"/>
          <w:lang w:val="ja-JP"/>
        </w:rPr>
        <w:t>と同時に応募</w:t>
      </w:r>
      <w:r w:rsidR="009306D2" w:rsidRPr="00F56E5A">
        <w:rPr>
          <w:rFonts w:eastAsia="ヒラギノ角ゴ ProN W3" w:hint="eastAsia"/>
          <w:color w:val="auto"/>
          <w:sz w:val="24"/>
          <w:szCs w:val="24"/>
          <w:lang w:val="ja-JP"/>
        </w:rPr>
        <w:t>可能</w:t>
      </w:r>
      <w:r w:rsidR="0079705B" w:rsidRPr="00F56E5A">
        <w:rPr>
          <w:rFonts w:eastAsia="ヒラギノ角ゴ ProN W3" w:hint="eastAsia"/>
          <w:color w:val="auto"/>
          <w:sz w:val="24"/>
          <w:szCs w:val="24"/>
          <w:lang w:val="ja-JP"/>
        </w:rPr>
        <w:t>。</w:t>
      </w:r>
      <w:r w:rsidRPr="00F56E5A">
        <w:rPr>
          <w:rFonts w:eastAsia="ヒラギノ角ゴ ProN W3" w:hint="eastAsia"/>
          <w:color w:val="auto"/>
          <w:sz w:val="24"/>
          <w:szCs w:val="24"/>
          <w:lang w:val="ja-JP"/>
        </w:rPr>
        <w:t>高峰譲吉賞</w:t>
      </w:r>
      <w:r w:rsidR="003C511C" w:rsidRPr="00F56E5A">
        <w:rPr>
          <w:rFonts w:eastAsia="ヒラギノ角ゴ ProN W3" w:hint="eastAsia"/>
          <w:color w:val="auto"/>
          <w:sz w:val="24"/>
          <w:szCs w:val="24"/>
          <w:lang w:val="ja-JP"/>
        </w:rPr>
        <w:t>、高峰譲吉</w:t>
      </w:r>
      <w:r w:rsidRPr="00F56E5A">
        <w:rPr>
          <w:rFonts w:eastAsia="ヒラギノ角ゴ ProN W3" w:hint="eastAsia"/>
          <w:color w:val="auto"/>
          <w:sz w:val="24"/>
          <w:szCs w:val="24"/>
          <w:lang w:val="ja-JP"/>
        </w:rPr>
        <w:t>奨励賞、</w:t>
      </w:r>
      <w:r w:rsidR="00F56E5A" w:rsidRPr="00F56E5A">
        <w:rPr>
          <w:rFonts w:eastAsia="ヒラギノ角ゴ ProN W3" w:hint="eastAsia"/>
          <w:color w:val="auto"/>
          <w:sz w:val="24"/>
          <w:szCs w:val="24"/>
          <w:lang w:val="ja-JP"/>
        </w:rPr>
        <w:t>中尾一和賞、</w:t>
      </w:r>
      <w:r w:rsidRPr="00F56E5A">
        <w:rPr>
          <w:rFonts w:eastAsia="ヒラギノ角ゴ ProN W3" w:hint="eastAsia"/>
          <w:color w:val="auto"/>
          <w:sz w:val="24"/>
          <w:szCs w:val="24"/>
          <w:lang w:val="ja-JP"/>
        </w:rPr>
        <w:t>永井良三賞</w:t>
      </w:r>
      <w:r w:rsidR="0079705B" w:rsidRPr="00F56E5A">
        <w:rPr>
          <w:rFonts w:eastAsia="ヒラギノ角ゴ ProN W3" w:hint="eastAsia"/>
          <w:color w:val="auto"/>
          <w:sz w:val="24"/>
          <w:szCs w:val="24"/>
          <w:lang w:val="ja-JP"/>
        </w:rPr>
        <w:t>とは同時に応募できない</w:t>
      </w:r>
      <w:r w:rsidRPr="00F56E5A">
        <w:rPr>
          <w:rFonts w:eastAsia="ヒラギノ角ゴ ProN W3" w:hint="eastAsia"/>
          <w:color w:val="auto"/>
          <w:sz w:val="24"/>
          <w:szCs w:val="24"/>
          <w:lang w:val="ja-JP"/>
        </w:rPr>
        <w:t>。</w:t>
      </w:r>
    </w:p>
    <w:p w14:paraId="695EAD16" w14:textId="77777777" w:rsidR="006646AD" w:rsidRPr="009306D2" w:rsidRDefault="006646AD">
      <w:pPr>
        <w:pStyle w:val="a4"/>
        <w:rPr>
          <w:color w:val="000000" w:themeColor="text1"/>
          <w:sz w:val="24"/>
          <w:szCs w:val="24"/>
        </w:rPr>
      </w:pPr>
    </w:p>
    <w:p w14:paraId="7023147C" w14:textId="77777777" w:rsidR="006646AD" w:rsidRPr="009306D2" w:rsidRDefault="00AC0DC1">
      <w:pPr>
        <w:pStyle w:val="a4"/>
        <w:rPr>
          <w:color w:val="000000" w:themeColor="text1"/>
          <w:sz w:val="24"/>
          <w:szCs w:val="24"/>
        </w:rPr>
      </w:pP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【応募書類】</w:t>
      </w:r>
    </w:p>
    <w:p w14:paraId="0BC4BAAA" w14:textId="13E919EC" w:rsidR="00D74FB9" w:rsidRDefault="00DF591F">
      <w:pPr>
        <w:pStyle w:val="a4"/>
        <w:rPr>
          <w:rFonts w:eastAsia="ヒラギノ角ゴ ProN W3"/>
          <w:color w:val="000000" w:themeColor="text1"/>
          <w:sz w:val="24"/>
          <w:szCs w:val="24"/>
          <w:lang w:val="ja-JP"/>
        </w:rPr>
      </w:pPr>
      <w:r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ホームページからダウンロード</w:t>
      </w:r>
      <w:r w:rsidR="00010EC6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すること</w:t>
      </w:r>
      <w:r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。</w:t>
      </w:r>
    </w:p>
    <w:p w14:paraId="7D882A4D" w14:textId="77777777" w:rsidR="00D74FB9" w:rsidRPr="009306D2" w:rsidRDefault="00D74FB9">
      <w:pPr>
        <w:pStyle w:val="a4"/>
        <w:rPr>
          <w:color w:val="000000" w:themeColor="text1"/>
          <w:sz w:val="24"/>
          <w:szCs w:val="24"/>
        </w:rPr>
      </w:pPr>
    </w:p>
    <w:p w14:paraId="1CAB083C" w14:textId="77777777" w:rsidR="006646AD" w:rsidRPr="009306D2" w:rsidRDefault="00AC0DC1">
      <w:pPr>
        <w:pStyle w:val="a4"/>
        <w:rPr>
          <w:color w:val="000000" w:themeColor="text1"/>
          <w:sz w:val="24"/>
          <w:szCs w:val="24"/>
        </w:rPr>
      </w:pP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【応募方法】</w:t>
      </w:r>
    </w:p>
    <w:p w14:paraId="68679945" w14:textId="77777777" w:rsidR="006646AD" w:rsidRPr="009306D2" w:rsidRDefault="00AC0DC1">
      <w:pPr>
        <w:pStyle w:val="a4"/>
        <w:rPr>
          <w:color w:val="000000" w:themeColor="text1"/>
          <w:sz w:val="24"/>
          <w:szCs w:val="24"/>
        </w:rPr>
      </w:pP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日本心血管内分泌代謝学会事務局まで、</w:t>
      </w:r>
      <w:r w:rsidRPr="009306D2">
        <w:rPr>
          <w:color w:val="000000" w:themeColor="text1"/>
          <w:sz w:val="24"/>
          <w:szCs w:val="24"/>
          <w:lang w:val="ja-JP"/>
        </w:rPr>
        <w:t>E</w:t>
      </w: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メールに添付して送付すること。</w:t>
      </w:r>
    </w:p>
    <w:p w14:paraId="696FE419" w14:textId="2C40C438" w:rsidR="006646AD" w:rsidRPr="009306D2" w:rsidRDefault="00AC0DC1">
      <w:pPr>
        <w:pStyle w:val="a4"/>
        <w:rPr>
          <w:color w:val="000000" w:themeColor="text1"/>
          <w:sz w:val="24"/>
          <w:szCs w:val="24"/>
        </w:rPr>
      </w:pP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 xml:space="preserve">メールアドレス　</w:t>
      </w:r>
      <w:hyperlink r:id="rId6" w:history="1">
        <w:r w:rsidRPr="009306D2">
          <w:rPr>
            <w:rStyle w:val="Hyperlink0"/>
            <w:color w:val="000000" w:themeColor="text1"/>
            <w:sz w:val="24"/>
            <w:szCs w:val="24"/>
            <w:lang w:val="pt-PT"/>
          </w:rPr>
          <w:t>cvem@endo-society.or.jp</w:t>
        </w:r>
      </w:hyperlink>
    </w:p>
    <w:p w14:paraId="048E92D7" w14:textId="77777777" w:rsidR="006646AD" w:rsidRPr="009306D2" w:rsidRDefault="006646AD">
      <w:pPr>
        <w:pStyle w:val="a4"/>
        <w:rPr>
          <w:color w:val="000000" w:themeColor="text1"/>
          <w:sz w:val="24"/>
          <w:szCs w:val="24"/>
        </w:rPr>
      </w:pPr>
    </w:p>
    <w:p w14:paraId="6CA3E9F7" w14:textId="34926EFB" w:rsidR="006646AD" w:rsidRPr="00595897" w:rsidRDefault="00AC0DC1">
      <w:pPr>
        <w:pStyle w:val="a4"/>
        <w:rPr>
          <w:rFonts w:eastAsia="ヒラギノ角ゴ ProN W3"/>
          <w:color w:val="FF0000"/>
          <w:sz w:val="24"/>
          <w:szCs w:val="24"/>
          <w:lang w:val="ja-JP"/>
        </w:rPr>
      </w:pP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【応募の受付期間】</w:t>
      </w:r>
    </w:p>
    <w:p w14:paraId="67539AD8" w14:textId="469AF45F" w:rsidR="006646AD" w:rsidRDefault="000D5824">
      <w:pPr>
        <w:pStyle w:val="a4"/>
        <w:rPr>
          <w:rFonts w:eastAsia="ヒラギノ角ゴ ProN W3"/>
          <w:color w:val="000000" w:themeColor="text1"/>
          <w:sz w:val="24"/>
          <w:szCs w:val="24"/>
          <w:lang w:val="ja-JP"/>
        </w:rPr>
      </w:pPr>
      <w:r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ホームページ</w:t>
      </w:r>
      <w:r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に掲載。</w:t>
      </w:r>
    </w:p>
    <w:p w14:paraId="0AD04813" w14:textId="77777777" w:rsidR="000D5824" w:rsidRPr="009306D2" w:rsidRDefault="000D5824">
      <w:pPr>
        <w:pStyle w:val="a4"/>
        <w:rPr>
          <w:rFonts w:hint="eastAsia"/>
          <w:color w:val="000000" w:themeColor="text1"/>
          <w:sz w:val="24"/>
          <w:szCs w:val="24"/>
        </w:rPr>
      </w:pPr>
    </w:p>
    <w:p w14:paraId="0D6842E3" w14:textId="77777777" w:rsidR="006646AD" w:rsidRPr="009306D2" w:rsidRDefault="00AC0DC1">
      <w:pPr>
        <w:pStyle w:val="a4"/>
        <w:rPr>
          <w:color w:val="000000" w:themeColor="text1"/>
          <w:sz w:val="24"/>
          <w:szCs w:val="24"/>
        </w:rPr>
      </w:pP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【選考方法】</w:t>
      </w:r>
    </w:p>
    <w:p w14:paraId="73DABFF3" w14:textId="77777777" w:rsidR="006646AD" w:rsidRPr="009306D2" w:rsidRDefault="00AC0DC1">
      <w:pPr>
        <w:pStyle w:val="a4"/>
        <w:rPr>
          <w:color w:val="000000" w:themeColor="text1"/>
          <w:sz w:val="24"/>
          <w:szCs w:val="24"/>
        </w:rPr>
      </w:pP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若手研究助成の選考委員会において受給者を決定。</w:t>
      </w:r>
    </w:p>
    <w:p w14:paraId="2A02C40A" w14:textId="77777777" w:rsidR="006646AD" w:rsidRPr="009306D2" w:rsidRDefault="006646AD">
      <w:pPr>
        <w:pStyle w:val="a4"/>
        <w:rPr>
          <w:color w:val="000000" w:themeColor="text1"/>
          <w:sz w:val="24"/>
          <w:szCs w:val="24"/>
        </w:rPr>
      </w:pPr>
    </w:p>
    <w:p w14:paraId="472789BA" w14:textId="77777777" w:rsidR="006646AD" w:rsidRPr="009306D2" w:rsidRDefault="00AC0DC1">
      <w:pPr>
        <w:pStyle w:val="a4"/>
        <w:rPr>
          <w:color w:val="000000" w:themeColor="text1"/>
          <w:sz w:val="24"/>
          <w:szCs w:val="24"/>
        </w:rPr>
      </w:pP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【選考委員】</w:t>
      </w:r>
    </w:p>
    <w:p w14:paraId="52DB7318" w14:textId="2391200A" w:rsidR="006646AD" w:rsidRPr="009306D2" w:rsidRDefault="00AC0DC1">
      <w:pPr>
        <w:pStyle w:val="a4"/>
        <w:rPr>
          <w:color w:val="000000" w:themeColor="text1"/>
          <w:sz w:val="24"/>
          <w:szCs w:val="24"/>
        </w:rPr>
      </w:pP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選考委員会は、当該学術</w:t>
      </w:r>
      <w:r w:rsidR="00831339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総会</w:t>
      </w: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会長と学術</w:t>
      </w:r>
      <w:r w:rsidR="00745246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委員会</w:t>
      </w: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で構成され、当該学術</w:t>
      </w:r>
      <w:r w:rsidR="00831339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総会</w:t>
      </w: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会長が選考委員長を務め</w:t>
      </w:r>
      <w:r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る</w:t>
      </w: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。</w:t>
      </w:r>
    </w:p>
    <w:p w14:paraId="47DB4758" w14:textId="77777777" w:rsidR="006646AD" w:rsidRPr="009306D2" w:rsidRDefault="006646AD">
      <w:pPr>
        <w:pStyle w:val="a4"/>
        <w:rPr>
          <w:color w:val="000000" w:themeColor="text1"/>
          <w:sz w:val="24"/>
          <w:szCs w:val="24"/>
        </w:rPr>
      </w:pPr>
    </w:p>
    <w:p w14:paraId="424CDCD3" w14:textId="77777777" w:rsidR="006646AD" w:rsidRPr="009306D2" w:rsidRDefault="00AC0DC1">
      <w:pPr>
        <w:pStyle w:val="a4"/>
        <w:rPr>
          <w:color w:val="000000" w:themeColor="text1"/>
          <w:sz w:val="24"/>
          <w:szCs w:val="24"/>
        </w:rPr>
      </w:pP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【表彰】</w:t>
      </w:r>
    </w:p>
    <w:p w14:paraId="19C06D09" w14:textId="001DBFA7" w:rsidR="006646AD" w:rsidRPr="009306D2" w:rsidRDefault="00AC0DC1">
      <w:pPr>
        <w:pStyle w:val="a4"/>
        <w:rPr>
          <w:color w:val="000000" w:themeColor="text1"/>
          <w:sz w:val="24"/>
          <w:szCs w:val="24"/>
        </w:rPr>
      </w:pP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日本心血管内分泌代謝学会学術</w:t>
      </w:r>
      <w:r w:rsidR="00831339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総会</w:t>
      </w: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において助成金受領者を発表し、助成金を授与</w:t>
      </w:r>
      <w:r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する</w:t>
      </w: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。</w:t>
      </w:r>
    </w:p>
    <w:p w14:paraId="0623B8B5" w14:textId="77777777" w:rsidR="006646AD" w:rsidRPr="009306D2" w:rsidRDefault="006646AD">
      <w:pPr>
        <w:pStyle w:val="a4"/>
        <w:rPr>
          <w:color w:val="000000" w:themeColor="text1"/>
          <w:sz w:val="24"/>
          <w:szCs w:val="24"/>
        </w:rPr>
      </w:pPr>
    </w:p>
    <w:p w14:paraId="2371A157" w14:textId="77777777" w:rsidR="006646AD" w:rsidRPr="009306D2" w:rsidRDefault="00AC0DC1">
      <w:pPr>
        <w:pStyle w:val="a4"/>
        <w:rPr>
          <w:color w:val="000000" w:themeColor="text1"/>
          <w:sz w:val="24"/>
          <w:szCs w:val="24"/>
        </w:rPr>
      </w:pP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【助成金受領者の義務】</w:t>
      </w:r>
    </w:p>
    <w:p w14:paraId="5947592D" w14:textId="025314A7" w:rsidR="006646AD" w:rsidRPr="009306D2" w:rsidRDefault="00AC0DC1">
      <w:pPr>
        <w:pStyle w:val="a4"/>
        <w:rPr>
          <w:color w:val="000000" w:themeColor="text1"/>
          <w:sz w:val="24"/>
          <w:szCs w:val="24"/>
        </w:rPr>
      </w:pP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 xml:space="preserve">　受領者は、</w:t>
      </w:r>
      <w:r w:rsidR="00837EF1" w:rsidRPr="009306D2">
        <w:rPr>
          <w:rFonts w:eastAsia="ヒラギノ角ゴ ProN W3" w:hint="eastAsia"/>
          <w:color w:val="000000" w:themeColor="text1"/>
          <w:sz w:val="24"/>
          <w:szCs w:val="24"/>
        </w:rPr>
        <w:t>応募年度</w:t>
      </w: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の学術</w:t>
      </w:r>
      <w:r w:rsidR="00831339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総会</w:t>
      </w: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において</w:t>
      </w:r>
      <w:r w:rsidR="00837EF1"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研究計画を発表するとともに、3年後の学術</w:t>
      </w:r>
      <w:r w:rsidR="00831339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総会</w:t>
      </w:r>
      <w:r w:rsidR="00837EF1"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（202</w:t>
      </w:r>
      <w:r w:rsidR="000D5824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6</w:t>
      </w:r>
      <w:r w:rsidR="00837EF1"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年度に受領した場合は202</w:t>
      </w:r>
      <w:r w:rsidR="000D5824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9</w:t>
      </w:r>
      <w:r w:rsidR="00837EF1"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年度の学術</w:t>
      </w:r>
      <w:r w:rsidR="00831339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総会</w:t>
      </w:r>
      <w:r w:rsidR="00837EF1"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）において</w:t>
      </w: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研究成果を発表すること。</w:t>
      </w:r>
      <w:r w:rsidR="00F40D42" w:rsidRPr="00F56E5A">
        <w:rPr>
          <w:rFonts w:eastAsia="ヒラギノ角ゴ ProN W3" w:hint="eastAsia"/>
          <w:color w:val="auto"/>
          <w:sz w:val="24"/>
          <w:szCs w:val="24"/>
          <w:lang w:val="ja-JP"/>
        </w:rPr>
        <w:t>発表は学術</w:t>
      </w:r>
      <w:r w:rsidR="00831339">
        <w:rPr>
          <w:rFonts w:eastAsia="ヒラギノ角ゴ ProN W3" w:hint="eastAsia"/>
          <w:color w:val="auto"/>
          <w:sz w:val="24"/>
          <w:szCs w:val="24"/>
          <w:lang w:val="ja-JP"/>
        </w:rPr>
        <w:t>総会</w:t>
      </w:r>
      <w:r w:rsidR="00F40D42" w:rsidRPr="00F56E5A">
        <w:rPr>
          <w:rFonts w:eastAsia="ヒラギノ角ゴ ProN W3" w:hint="eastAsia"/>
          <w:color w:val="auto"/>
          <w:sz w:val="24"/>
          <w:szCs w:val="24"/>
          <w:lang w:val="ja-JP"/>
        </w:rPr>
        <w:t>の現地で行うことを原則とするが、</w:t>
      </w:r>
      <w:r w:rsidR="00FF71BE" w:rsidRPr="00F56E5A">
        <w:rPr>
          <w:rFonts w:eastAsia="ヒラギノ角ゴ ProN W3" w:hint="eastAsia"/>
          <w:color w:val="auto"/>
          <w:sz w:val="24"/>
          <w:szCs w:val="24"/>
          <w:lang w:val="ja-JP"/>
        </w:rPr>
        <w:t>海外在住などの場合は</w:t>
      </w:r>
      <w:r w:rsidR="00F40D42" w:rsidRPr="00F56E5A">
        <w:rPr>
          <w:rFonts w:eastAsia="ヒラギノ角ゴ ProN W3" w:hint="eastAsia"/>
          <w:color w:val="auto"/>
          <w:sz w:val="24"/>
          <w:szCs w:val="24"/>
          <w:lang w:val="ja-JP"/>
        </w:rPr>
        <w:t>ウェブまたは録画によっての発表も可能とする。</w:t>
      </w: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また、誌上</w:t>
      </w:r>
      <w:r w:rsidR="00047170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、ポスター、口演などにて発表</w:t>
      </w: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する場合は、本研究助成金の対象研究であったことを明記すること。</w:t>
      </w:r>
    </w:p>
    <w:p w14:paraId="6A72FCF8" w14:textId="49D0AED0" w:rsidR="00571ED6" w:rsidRPr="009306D2" w:rsidRDefault="00AC0DC1">
      <w:pPr>
        <w:pStyle w:val="a4"/>
        <w:rPr>
          <w:color w:val="000000" w:themeColor="text1"/>
          <w:sz w:val="24"/>
          <w:szCs w:val="24"/>
        </w:rPr>
      </w:pP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 xml:space="preserve">　また助成金を使い終わったときに、簡単な会計報告書を事務局に提出すること。</w:t>
      </w:r>
    </w:p>
    <w:p w14:paraId="077350FE" w14:textId="77777777" w:rsidR="006646AD" w:rsidRPr="009306D2" w:rsidRDefault="006646AD">
      <w:pPr>
        <w:pStyle w:val="a4"/>
        <w:rPr>
          <w:color w:val="000000" w:themeColor="text1"/>
          <w:sz w:val="24"/>
          <w:szCs w:val="24"/>
        </w:rPr>
      </w:pPr>
    </w:p>
    <w:p w14:paraId="6DF6CA28" w14:textId="77777777" w:rsidR="006646AD" w:rsidRPr="009306D2" w:rsidRDefault="00AC0DC1">
      <w:pPr>
        <w:pStyle w:val="a4"/>
        <w:rPr>
          <w:color w:val="000000" w:themeColor="text1"/>
          <w:sz w:val="24"/>
          <w:szCs w:val="24"/>
        </w:rPr>
      </w:pP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【応募に関する注意事項】</w:t>
      </w:r>
    </w:p>
    <w:p w14:paraId="72350F88" w14:textId="77777777" w:rsidR="00F56E5A" w:rsidRDefault="00AC0DC1">
      <w:pPr>
        <w:pStyle w:val="a4"/>
        <w:rPr>
          <w:rFonts w:eastAsia="ヒラギノ角ゴ ProN W3"/>
          <w:color w:val="000000" w:themeColor="text1"/>
          <w:sz w:val="24"/>
          <w:szCs w:val="24"/>
          <w:lang w:val="ja-JP"/>
        </w:rPr>
      </w:pP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 xml:space="preserve">　</w:t>
      </w:r>
      <w:r w:rsidR="00F56E5A" w:rsidRPr="00F56E5A">
        <w:rPr>
          <w:rFonts w:eastAsia="ヒラギノ角ゴ ProN W3" w:hint="eastAsia"/>
          <w:color w:val="auto"/>
          <w:sz w:val="24"/>
          <w:szCs w:val="24"/>
          <w:lang w:val="ja-JP"/>
        </w:rPr>
        <w:t>本研究</w:t>
      </w: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助成金の使途について：</w:t>
      </w:r>
    </w:p>
    <w:p w14:paraId="4758B92F" w14:textId="0C92D0B8" w:rsidR="00F56E5A" w:rsidRDefault="00AC0DC1" w:rsidP="00F56E5A">
      <w:pPr>
        <w:pStyle w:val="a4"/>
        <w:ind w:firstLineChars="200" w:firstLine="480"/>
        <w:rPr>
          <w:rFonts w:eastAsia="ヒラギノ角ゴ ProN W3"/>
          <w:color w:val="000000" w:themeColor="text1"/>
          <w:sz w:val="24"/>
          <w:szCs w:val="24"/>
          <w:lang w:val="ja-JP"/>
        </w:rPr>
      </w:pP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本研究助成は、研究に関するものなら、その使途に制限は</w:t>
      </w:r>
      <w:r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ない</w:t>
      </w: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。機器や消耗品</w:t>
      </w:r>
      <w:r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、</w:t>
      </w:r>
      <w:r w:rsidR="00C871DC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国内および</w:t>
      </w: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海外の学会への参加費用（発表の義務は</w:t>
      </w:r>
      <w:r w:rsidR="00F56E5A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ない</w:t>
      </w: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）や、国内外の研究施設への訪問費用、研究者を招聘する費用など</w:t>
      </w:r>
      <w:r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に使用可能</w:t>
      </w:r>
      <w:r w:rsidRPr="009306D2">
        <w:rPr>
          <w:rFonts w:eastAsia="ヒラギノ角ゴ ProN W3" w:hint="eastAsia"/>
          <w:color w:val="000000" w:themeColor="text1"/>
          <w:sz w:val="24"/>
          <w:szCs w:val="24"/>
          <w:lang w:val="ja-JP"/>
        </w:rPr>
        <w:t>。</w:t>
      </w:r>
    </w:p>
    <w:p w14:paraId="5A4259E6" w14:textId="58F197C8" w:rsidR="006646AD" w:rsidRPr="00465602" w:rsidRDefault="00ED07A6" w:rsidP="00F56E5A">
      <w:pPr>
        <w:pStyle w:val="a4"/>
        <w:ind w:firstLineChars="200" w:firstLine="480"/>
        <w:rPr>
          <w:rFonts w:eastAsia="ヒラギノ角ゴ ProN W3"/>
          <w:color w:val="FF0000"/>
          <w:sz w:val="24"/>
          <w:szCs w:val="24"/>
          <w:lang w:val="ja-JP"/>
        </w:rPr>
      </w:pPr>
      <w:r w:rsidRPr="00F56E5A">
        <w:rPr>
          <w:rFonts w:eastAsia="ヒラギノ角ゴ ProN W3" w:hint="eastAsia"/>
          <w:color w:val="auto"/>
          <w:sz w:val="24"/>
          <w:szCs w:val="24"/>
          <w:lang w:val="ja-JP"/>
        </w:rPr>
        <w:t>申請者や共同研究者等の労務費（給与や社会保険費等）、組織の間接経費・共通経費・管理経費(いわゆるオーバーヘッド)に充当</w:t>
      </w:r>
      <w:r w:rsidR="00AC0DC1" w:rsidRPr="00F56E5A">
        <w:rPr>
          <w:rFonts w:eastAsia="ヒラギノ角ゴ ProN W3" w:hint="eastAsia"/>
          <w:color w:val="auto"/>
          <w:sz w:val="24"/>
          <w:szCs w:val="24"/>
          <w:lang w:val="ja-JP"/>
        </w:rPr>
        <w:t>できない</w:t>
      </w:r>
      <w:r w:rsidRPr="00F56E5A">
        <w:rPr>
          <w:rFonts w:eastAsia="ヒラギノ角ゴ ProN W3" w:hint="eastAsia"/>
          <w:color w:val="auto"/>
          <w:sz w:val="24"/>
          <w:szCs w:val="24"/>
          <w:lang w:val="ja-JP"/>
        </w:rPr>
        <w:t>。</w:t>
      </w:r>
    </w:p>
    <w:sectPr w:rsidR="006646AD" w:rsidRPr="00465602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559B7" w14:textId="77777777" w:rsidR="00A65FF1" w:rsidRDefault="00A65FF1">
      <w:r>
        <w:separator/>
      </w:r>
    </w:p>
  </w:endnote>
  <w:endnote w:type="continuationSeparator" w:id="0">
    <w:p w14:paraId="42F20F61" w14:textId="77777777" w:rsidR="00A65FF1" w:rsidRDefault="00A6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ヒラギノ角ゴ ProN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FE170" w14:textId="77777777" w:rsidR="00A65FF1" w:rsidRDefault="00A65FF1">
      <w:r>
        <w:separator/>
      </w:r>
    </w:p>
  </w:footnote>
  <w:footnote w:type="continuationSeparator" w:id="0">
    <w:p w14:paraId="0D3DB734" w14:textId="77777777" w:rsidR="00A65FF1" w:rsidRDefault="00A65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72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6AD"/>
    <w:rsid w:val="00010EC6"/>
    <w:rsid w:val="00035312"/>
    <w:rsid w:val="00047170"/>
    <w:rsid w:val="000D5824"/>
    <w:rsid w:val="001A0612"/>
    <w:rsid w:val="003C511C"/>
    <w:rsid w:val="00455F62"/>
    <w:rsid w:val="00465602"/>
    <w:rsid w:val="00540AE5"/>
    <w:rsid w:val="00571ED6"/>
    <w:rsid w:val="0057771F"/>
    <w:rsid w:val="00595897"/>
    <w:rsid w:val="005C3BD1"/>
    <w:rsid w:val="005F0F57"/>
    <w:rsid w:val="00614844"/>
    <w:rsid w:val="006646AD"/>
    <w:rsid w:val="006D60A8"/>
    <w:rsid w:val="00745246"/>
    <w:rsid w:val="0079705B"/>
    <w:rsid w:val="00831339"/>
    <w:rsid w:val="00831AD2"/>
    <w:rsid w:val="00837EF1"/>
    <w:rsid w:val="008D0F5F"/>
    <w:rsid w:val="00925E6A"/>
    <w:rsid w:val="009306D2"/>
    <w:rsid w:val="009925D4"/>
    <w:rsid w:val="009C5F11"/>
    <w:rsid w:val="00A65FF1"/>
    <w:rsid w:val="00AC0DC1"/>
    <w:rsid w:val="00C03FC7"/>
    <w:rsid w:val="00C871DC"/>
    <w:rsid w:val="00D74FB9"/>
    <w:rsid w:val="00DA01DA"/>
    <w:rsid w:val="00DF591F"/>
    <w:rsid w:val="00E31733"/>
    <w:rsid w:val="00E7189F"/>
    <w:rsid w:val="00ED07A6"/>
    <w:rsid w:val="00F40D42"/>
    <w:rsid w:val="00F56E5A"/>
    <w:rsid w:val="00F87DB1"/>
    <w:rsid w:val="00FB0516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EBD8C0"/>
  <w15:docId w15:val="{EA25292B-45C1-DF40-9220-DCAFD650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link w:val="a5"/>
    <w:rPr>
      <w:rFonts w:ascii="ヒラギノ角ゴ ProN W3" w:hAnsi="ヒラギノ角ゴ ProN W3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u w:val="single"/>
    </w:rPr>
  </w:style>
  <w:style w:type="character" w:customStyle="1" w:styleId="a5">
    <w:name w:val="本文 (文字)"/>
    <w:basedOn w:val="a0"/>
    <w:link w:val="a4"/>
    <w:rsid w:val="00ED07A6"/>
    <w:rPr>
      <w:rFonts w:ascii="ヒラギノ角ゴ ProN W3" w:hAnsi="ヒラギノ角ゴ ProN W3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styleId="a6">
    <w:name w:val="annotation reference"/>
    <w:basedOn w:val="a0"/>
    <w:uiPriority w:val="99"/>
    <w:semiHidden/>
    <w:unhideWhenUsed/>
    <w:rsid w:val="00ED07A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ED07A6"/>
  </w:style>
  <w:style w:type="character" w:customStyle="1" w:styleId="a8">
    <w:name w:val="コメント文字列 (文字)"/>
    <w:basedOn w:val="a0"/>
    <w:link w:val="a7"/>
    <w:uiPriority w:val="99"/>
    <w:semiHidden/>
    <w:rsid w:val="00ED07A6"/>
    <w:rPr>
      <w:sz w:val="24"/>
      <w:szCs w:val="24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D07A6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ED07A6"/>
    <w:rPr>
      <w:b/>
      <w:bCs/>
      <w:sz w:val="24"/>
      <w:szCs w:val="24"/>
      <w:lang w:eastAsia="en-US"/>
    </w:rPr>
  </w:style>
  <w:style w:type="paragraph" w:styleId="ab">
    <w:name w:val="header"/>
    <w:basedOn w:val="a"/>
    <w:link w:val="ac"/>
    <w:uiPriority w:val="99"/>
    <w:unhideWhenUsed/>
    <w:rsid w:val="000471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47170"/>
    <w:rPr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04717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4717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vem@endo-society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栁瀬</dc:creator>
  <cp:lastModifiedBy>栁瀬</cp:lastModifiedBy>
  <cp:revision>17</cp:revision>
  <cp:lastPrinted>2023-11-10T00:19:00Z</cp:lastPrinted>
  <dcterms:created xsi:type="dcterms:W3CDTF">2023-11-27T01:37:00Z</dcterms:created>
  <dcterms:modified xsi:type="dcterms:W3CDTF">2026-03-12T02:21:00Z</dcterms:modified>
</cp:coreProperties>
</file>