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100"/>
        <w:tblW w:w="8505" w:type="dxa"/>
        <w:tblLook w:val="01E0" w:firstRow="1" w:lastRow="1" w:firstColumn="1" w:lastColumn="1" w:noHBand="0" w:noVBand="0"/>
      </w:tblPr>
      <w:tblGrid>
        <w:gridCol w:w="8505"/>
      </w:tblGrid>
      <w:tr w:rsidR="008F5B10" w:rsidRPr="00441599" w14:paraId="63F20FF1" w14:textId="77777777" w:rsidTr="006460B6">
        <w:trPr>
          <w:trHeight w:val="996"/>
        </w:trPr>
        <w:tc>
          <w:tcPr>
            <w:tcW w:w="8505" w:type="dxa"/>
            <w:vAlign w:val="center"/>
          </w:tcPr>
          <w:p w14:paraId="36AE9E0C" w14:textId="77777777" w:rsidR="008F5B10" w:rsidRPr="00441599" w:rsidRDefault="008F5B10" w:rsidP="006460B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YuMincho-Regular"/>
                <w:b/>
                <w:color w:val="000000" w:themeColor="text1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BC71CC">
              <w:rPr>
                <w:rFonts w:ascii="ＭＳ Ｐ明朝" w:eastAsia="ＭＳ Ｐ明朝" w:hAnsi="ＭＳ Ｐ明朝" w:cs="YuMincho-Regular" w:hint="eastAsia"/>
                <w:b/>
                <w:color w:val="000000" w:themeColor="text1"/>
                <w:kern w:val="0"/>
                <w:sz w:val="28"/>
                <w:szCs w:val="28"/>
              </w:rPr>
              <w:t>タイトル（サブタイトルを含めて14ポイント、全角60文字以内）</w:t>
            </w:r>
          </w:p>
        </w:tc>
      </w:tr>
      <w:tr w:rsidR="008F5B10" w:rsidRPr="00441599" w14:paraId="7A5FFABB" w14:textId="77777777" w:rsidTr="006460B6">
        <w:trPr>
          <w:trHeight w:val="1205"/>
        </w:trPr>
        <w:tc>
          <w:tcPr>
            <w:tcW w:w="8505" w:type="dxa"/>
            <w:tcMar>
              <w:top w:w="196" w:type="dxa"/>
              <w:bottom w:w="0" w:type="dxa"/>
            </w:tcMar>
          </w:tcPr>
          <w:p w14:paraId="585A8BBB" w14:textId="67D1FB2A" w:rsidR="008F5B10" w:rsidRPr="00BC71CC" w:rsidRDefault="008F5B10" w:rsidP="006460B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YuMincho-Regular"/>
                <w:color w:val="000000" w:themeColor="text1"/>
                <w:kern w:val="0"/>
                <w:szCs w:val="21"/>
              </w:rPr>
            </w:pPr>
            <w:r w:rsidRPr="00BC71CC">
              <w:rPr>
                <w:rFonts w:ascii="ＭＳ Ｐ明朝" w:eastAsia="ＭＳ Ｐ明朝" w:hAnsi="ＭＳ Ｐ明朝" w:cs="YuMincho-Regular" w:hint="eastAsia"/>
                <w:color w:val="000000" w:themeColor="text1"/>
                <w:kern w:val="0"/>
                <w:szCs w:val="21"/>
              </w:rPr>
              <w:t>〇氏名（</w:t>
            </w:r>
            <w:r>
              <w:rPr>
                <w:rFonts w:ascii="ＭＳ Ｐ明朝" w:eastAsia="ＭＳ Ｐ明朝" w:hAnsi="ＭＳ Ｐ明朝" w:cs="YuMincho-Regular" w:hint="eastAsia"/>
                <w:color w:val="000000" w:themeColor="text1"/>
                <w:kern w:val="0"/>
                <w:szCs w:val="21"/>
              </w:rPr>
              <w:t>10.5ポイント、</w:t>
            </w:r>
            <w:r w:rsidRPr="00BC71CC">
              <w:rPr>
                <w:rFonts w:ascii="ＭＳ Ｐ明朝" w:eastAsia="ＭＳ Ｐ明朝" w:hAnsi="ＭＳ Ｐ明朝" w:cs="YuMincho-Regular" w:hint="eastAsia"/>
                <w:color w:val="000000" w:themeColor="text1"/>
                <w:kern w:val="0"/>
                <w:szCs w:val="21"/>
              </w:rPr>
              <w:t>左寄せ、筆頭発表者は</w:t>
            </w:r>
            <w:r w:rsidR="00EF6188" w:rsidRPr="00EF6188">
              <w:rPr>
                <w:rFonts w:ascii="ＭＳ Ｐ明朝" w:eastAsia="ＭＳ Ｐ明朝" w:hAnsi="ＭＳ Ｐ明朝" w:cs="YuMincho-Regular" w:hint="eastAsia"/>
                <w:color w:val="000000" w:themeColor="text1"/>
                <w:kern w:val="0"/>
                <w:szCs w:val="21"/>
              </w:rPr>
              <w:t>氏名の前に○をつけてください。</w:t>
            </w:r>
            <w:r w:rsidRPr="00BC71CC">
              <w:rPr>
                <w:rFonts w:ascii="ＭＳ Ｐ明朝" w:eastAsia="ＭＳ Ｐ明朝" w:hAnsi="ＭＳ Ｐ明朝" w:cs="YuMincho-Regular" w:hint="eastAsia"/>
                <w:color w:val="000000" w:themeColor="text1"/>
                <w:kern w:val="0"/>
                <w:szCs w:val="21"/>
              </w:rPr>
              <w:t>登録可能な最大著者数は筆頭発表者を含め10名です。）</w:t>
            </w:r>
          </w:p>
          <w:p w14:paraId="24AF7674" w14:textId="77777777" w:rsidR="008F5B10" w:rsidRPr="00441599" w:rsidRDefault="008F5B10" w:rsidP="006460B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YuMincho-Regular"/>
                <w:color w:val="000000" w:themeColor="text1"/>
                <w:kern w:val="0"/>
                <w:sz w:val="20"/>
                <w:szCs w:val="20"/>
              </w:rPr>
            </w:pPr>
            <w:r w:rsidRPr="00441599">
              <w:rPr>
                <w:rFonts w:ascii="ＭＳ Ｐ明朝" w:eastAsia="ＭＳ Ｐ明朝" w:hAnsi="ＭＳ Ｐ明朝" w:cs="YuMincho-Regular" w:hint="eastAsia"/>
                <w:color w:val="000000" w:themeColor="text1"/>
                <w:kern w:val="0"/>
                <w:sz w:val="20"/>
                <w:szCs w:val="20"/>
              </w:rPr>
              <w:t>所属（</w:t>
            </w:r>
            <w:r>
              <w:rPr>
                <w:rFonts w:ascii="ＭＳ Ｐ明朝" w:eastAsia="ＭＳ Ｐ明朝" w:hAnsi="ＭＳ Ｐ明朝" w:cs="YuMincho-Regular" w:hint="eastAsia"/>
                <w:color w:val="000000" w:themeColor="text1"/>
                <w:kern w:val="0"/>
                <w:sz w:val="20"/>
                <w:szCs w:val="20"/>
              </w:rPr>
              <w:t>10ポイント、</w:t>
            </w:r>
            <w:r w:rsidRPr="00441599">
              <w:rPr>
                <w:rFonts w:ascii="ＭＳ Ｐ明朝" w:eastAsia="ＭＳ Ｐ明朝" w:hAnsi="ＭＳ Ｐ明朝" w:cs="YuMincho-Regular" w:hint="eastAsia"/>
                <w:color w:val="000000" w:themeColor="text1"/>
                <w:kern w:val="0"/>
                <w:sz w:val="20"/>
                <w:szCs w:val="20"/>
              </w:rPr>
              <w:t>左寄せ、登録可能な最大所属は10施設までです。）</w:t>
            </w:r>
          </w:p>
        </w:tc>
      </w:tr>
    </w:tbl>
    <w:p w14:paraId="4F22D9C9" w14:textId="77777777" w:rsidR="008F5B10" w:rsidRDefault="008F5B10" w:rsidP="004D484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YuMincho-Regular"/>
          <w:color w:val="000000" w:themeColor="text1"/>
          <w:kern w:val="0"/>
          <w:szCs w:val="21"/>
        </w:rPr>
      </w:pPr>
    </w:p>
    <w:p w14:paraId="0709C59F" w14:textId="77777777" w:rsidR="008F5B10" w:rsidRPr="00D53453" w:rsidRDefault="008F5B10" w:rsidP="004D484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YuMincho-Regular"/>
          <w:color w:val="000000" w:themeColor="text1"/>
          <w:kern w:val="0"/>
          <w:szCs w:val="21"/>
        </w:rPr>
      </w:pPr>
    </w:p>
    <w:p w14:paraId="1CEF10D2" w14:textId="77777777" w:rsidR="00F35167" w:rsidRPr="00D53453" w:rsidRDefault="00D53453" w:rsidP="004D484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YuMincho-Regular"/>
          <w:color w:val="000000" w:themeColor="text1"/>
          <w:kern w:val="0"/>
          <w:szCs w:val="21"/>
        </w:rPr>
      </w:pPr>
      <w:r w:rsidRPr="00D53453">
        <w:rPr>
          <w:rFonts w:ascii="ＭＳ Ｐ明朝" w:eastAsia="ＭＳ Ｐ明朝" w:hAnsi="ＭＳ Ｐ明朝" w:cs="YuMincho-Regular" w:hint="eastAsia"/>
          <w:color w:val="000000" w:themeColor="text1"/>
          <w:kern w:val="0"/>
          <w:szCs w:val="21"/>
        </w:rPr>
        <w:t>キーワード：（３～４ワード）</w:t>
      </w:r>
    </w:p>
    <w:p w14:paraId="1A651AA3" w14:textId="77777777" w:rsidR="006910D1" w:rsidRPr="00D53453" w:rsidRDefault="006910D1" w:rsidP="004D484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YuMincho-Regular"/>
          <w:b/>
          <w:bCs/>
          <w:color w:val="000000" w:themeColor="text1"/>
          <w:kern w:val="0"/>
          <w:szCs w:val="21"/>
        </w:rPr>
        <w:sectPr w:rsidR="006910D1" w:rsidRPr="00D53453" w:rsidSect="006F2859">
          <w:headerReference w:type="default" r:id="rId6"/>
          <w:pgSz w:w="11906" w:h="16838"/>
          <w:pgMar w:top="1701" w:right="1701" w:bottom="1701" w:left="1701" w:header="851" w:footer="992" w:gutter="0"/>
          <w:cols w:space="425"/>
          <w:docGrid w:type="lines" w:linePitch="360"/>
        </w:sectPr>
      </w:pPr>
    </w:p>
    <w:p w14:paraId="33BBAA98" w14:textId="626989FD" w:rsidR="008F5B10" w:rsidRPr="00D53453" w:rsidRDefault="00EF6188" w:rsidP="008F5B10">
      <w:pPr>
        <w:autoSpaceDE w:val="0"/>
        <w:autoSpaceDN w:val="0"/>
        <w:adjustRightInd w:val="0"/>
        <w:rPr>
          <w:rFonts w:ascii="ＭＳ Ｐ明朝" w:eastAsia="ＭＳ Ｐ明朝" w:hAnsi="ＭＳ Ｐ明朝" w:cs="YuMincho-Regular"/>
          <w:color w:val="000000" w:themeColor="text1"/>
          <w:kern w:val="0"/>
          <w:szCs w:val="21"/>
        </w:rPr>
      </w:pPr>
      <w:r>
        <w:rPr>
          <w:rFonts w:ascii="ＭＳ Ｐ明朝" w:eastAsia="ＭＳ Ｐ明朝" w:hAnsi="ＭＳ Ｐ明朝" w:cs="YuMincho-Regular" w:hint="eastAsia"/>
          <w:color w:val="000000" w:themeColor="text1"/>
          <w:kern w:val="0"/>
          <w:szCs w:val="21"/>
        </w:rPr>
        <w:lastRenderedPageBreak/>
        <w:t>項目</w:t>
      </w:r>
      <w:r w:rsidR="008F5B10" w:rsidRPr="00D53453">
        <w:rPr>
          <w:rFonts w:ascii="ＭＳ Ｐ明朝" w:eastAsia="ＭＳ Ｐ明朝" w:hAnsi="ＭＳ Ｐ明朝" w:cs="YuMincho-Regular" w:hint="eastAsia"/>
          <w:color w:val="000000" w:themeColor="text1"/>
          <w:kern w:val="0"/>
          <w:szCs w:val="21"/>
        </w:rPr>
        <w:t>に沿って</w:t>
      </w:r>
      <w:r w:rsidR="008F5B10" w:rsidRPr="00D53453">
        <w:rPr>
          <w:rFonts w:ascii="ＭＳ Ｐ明朝" w:eastAsia="ＭＳ Ｐ明朝" w:hAnsi="ＭＳ Ｐ明朝" w:cs="YuMincho-Regular" w:hint="eastAsia"/>
          <w:color w:val="000000" w:themeColor="text1"/>
          <w:kern w:val="0"/>
          <w:szCs w:val="21"/>
          <w:u w:val="single"/>
        </w:rPr>
        <w:t>「介入型事例報告」</w:t>
      </w:r>
      <w:r w:rsidR="008F5B10" w:rsidRPr="00D53453">
        <w:rPr>
          <w:rFonts w:ascii="ＭＳ Ｐ明朝" w:eastAsia="ＭＳ Ｐ明朝" w:hAnsi="ＭＳ Ｐ明朝" w:cs="YuMincho-Regular" w:hint="eastAsia"/>
          <w:color w:val="000000" w:themeColor="text1"/>
          <w:kern w:val="0"/>
          <w:szCs w:val="21"/>
        </w:rPr>
        <w:t>を</w:t>
      </w:r>
      <w:r w:rsidR="008F5B10" w:rsidRPr="00D53453">
        <w:rPr>
          <w:rFonts w:ascii="ＭＳ Ｐ明朝" w:eastAsia="ＭＳ Ｐ明朝" w:hAnsi="ＭＳ Ｐ明朝" w:cs="YuMincho-Regular"/>
          <w:b/>
          <w:bCs/>
          <w:color w:val="000000" w:themeColor="text1"/>
          <w:kern w:val="0"/>
          <w:szCs w:val="21"/>
        </w:rPr>
        <w:t>MS P</w:t>
      </w:r>
      <w:r w:rsidR="008F5B10" w:rsidRPr="00D53453">
        <w:rPr>
          <w:rFonts w:ascii="ＭＳ Ｐ明朝" w:eastAsia="ＭＳ Ｐ明朝" w:hAnsi="ＭＳ Ｐ明朝" w:cs="YuMincho-Regular" w:hint="eastAsia"/>
          <w:b/>
          <w:bCs/>
          <w:color w:val="000000" w:themeColor="text1"/>
          <w:kern w:val="0"/>
          <w:szCs w:val="21"/>
        </w:rPr>
        <w:t>明朝</w:t>
      </w:r>
      <w:r w:rsidR="008F5B10" w:rsidRPr="00D53453">
        <w:rPr>
          <w:rFonts w:ascii="ＭＳ Ｐ明朝" w:eastAsia="ＭＳ Ｐ明朝" w:hAnsi="ＭＳ Ｐ明朝" w:cs="YuMincho-Regular" w:hint="eastAsia"/>
          <w:b/>
          <w:color w:val="000000" w:themeColor="text1"/>
          <w:kern w:val="0"/>
          <w:szCs w:val="21"/>
        </w:rPr>
        <w:t xml:space="preserve">　10.5ポイント、図表は含めず全角1,000文字以内</w:t>
      </w:r>
      <w:r w:rsidR="008F5B10" w:rsidRPr="00D53453">
        <w:rPr>
          <w:rFonts w:ascii="ＭＳ Ｐ明朝" w:eastAsia="ＭＳ Ｐ明朝" w:hAnsi="ＭＳ Ｐ明朝" w:cs="YuMincho-Regular" w:hint="eastAsia"/>
          <w:color w:val="000000" w:themeColor="text1"/>
          <w:kern w:val="0"/>
          <w:szCs w:val="21"/>
        </w:rPr>
        <w:t>でまとめてください。また、原則として薬品や検査器具等は一般名を用い（　）内に</w:t>
      </w:r>
      <w:r w:rsidR="008F5B10" w:rsidRPr="00D53453">
        <w:rPr>
          <w:rFonts w:ascii="ＭＳ 明朝" w:eastAsia="ＭＳ 明朝" w:hAnsi="ＭＳ 明朝" w:cs="ＭＳ Ｐゴシック" w:hint="eastAsia"/>
          <w:color w:val="000000" w:themeColor="text1"/>
          <w:szCs w:val="21"/>
        </w:rPr>
        <w:t>商品名と®を記載してください。</w:t>
      </w:r>
      <w:r w:rsidR="008F5B10">
        <w:rPr>
          <w:rFonts w:ascii="ＭＳ 明朝" w:eastAsia="ＭＳ 明朝" w:hAnsi="ＭＳ 明朝" w:cs="ＭＳ Ｐゴシック" w:hint="eastAsia"/>
          <w:color w:val="000000" w:themeColor="text1"/>
          <w:szCs w:val="21"/>
        </w:rPr>
        <w:t>こ</w:t>
      </w:r>
      <w:r w:rsidR="008F5B10" w:rsidRPr="00BC71CC">
        <w:rPr>
          <w:rFonts w:ascii="ＭＳ 明朝" w:eastAsia="ＭＳ 明朝" w:hAnsi="ＭＳ 明朝" w:cs="ＭＳ Ｐゴシック" w:hint="eastAsia"/>
          <w:color w:val="000000" w:themeColor="text1"/>
          <w:szCs w:val="21"/>
        </w:rPr>
        <w:t>のままフォーマットに沿って記載してください。</w:t>
      </w:r>
      <w:r w:rsidR="008F5B10">
        <w:rPr>
          <w:rFonts w:ascii="ＭＳ 明朝" w:eastAsia="ＭＳ 明朝" w:hAnsi="ＭＳ 明朝" w:cs="ＭＳ Ｐゴシック" w:hint="eastAsia"/>
          <w:color w:val="000000" w:themeColor="text1"/>
          <w:szCs w:val="21"/>
        </w:rPr>
        <w:t>また、</w:t>
      </w:r>
      <w:r w:rsidR="008F5B10" w:rsidRPr="00D53453">
        <w:rPr>
          <w:rFonts w:ascii="ＭＳ Ｐ明朝" w:eastAsia="ＭＳ Ｐ明朝" w:hAnsi="ＭＳ Ｐ明朝" w:cs="YuMincho-Regular" w:hint="eastAsia"/>
          <w:color w:val="000000" w:themeColor="text1"/>
          <w:kern w:val="0"/>
          <w:szCs w:val="21"/>
        </w:rPr>
        <w:t>文字数は、各自、文字カウントにてご確認の上、演題登録</w:t>
      </w:r>
      <w:r>
        <w:rPr>
          <w:rFonts w:ascii="ＭＳ Ｐ明朝" w:eastAsia="ＭＳ Ｐ明朝" w:hAnsi="ＭＳ Ｐ明朝" w:cs="YuMincho-Regular" w:hint="eastAsia"/>
          <w:color w:val="000000" w:themeColor="text1"/>
          <w:kern w:val="0"/>
          <w:szCs w:val="21"/>
        </w:rPr>
        <w:t>して</w:t>
      </w:r>
      <w:r w:rsidR="008F5B10" w:rsidRPr="00D53453">
        <w:rPr>
          <w:rFonts w:ascii="ＭＳ Ｐ明朝" w:eastAsia="ＭＳ Ｐ明朝" w:hAnsi="ＭＳ Ｐ明朝" w:cs="YuMincho-Regular" w:hint="eastAsia"/>
          <w:color w:val="000000" w:themeColor="text1"/>
          <w:kern w:val="0"/>
          <w:szCs w:val="21"/>
        </w:rPr>
        <w:t>ください。また、発表要旨を提出する際は、本説明文および各項目に記載されている説明内容は全て削除</w:t>
      </w:r>
      <w:r>
        <w:rPr>
          <w:rFonts w:ascii="ＭＳ Ｐ明朝" w:eastAsia="ＭＳ Ｐ明朝" w:hAnsi="ＭＳ Ｐ明朝" w:cs="YuMincho-Regular" w:hint="eastAsia"/>
          <w:color w:val="000000" w:themeColor="text1"/>
          <w:kern w:val="0"/>
          <w:szCs w:val="21"/>
        </w:rPr>
        <w:t>して</w:t>
      </w:r>
      <w:r w:rsidR="008F5B10" w:rsidRPr="00D53453">
        <w:rPr>
          <w:rFonts w:ascii="ＭＳ Ｐ明朝" w:eastAsia="ＭＳ Ｐ明朝" w:hAnsi="ＭＳ Ｐ明朝" w:cs="YuMincho-Regular" w:hint="eastAsia"/>
          <w:color w:val="000000" w:themeColor="text1"/>
          <w:kern w:val="0"/>
          <w:szCs w:val="21"/>
        </w:rPr>
        <w:t>ください。</w:t>
      </w:r>
    </w:p>
    <w:p w14:paraId="418C58B8" w14:textId="77777777" w:rsidR="004D4844" w:rsidRPr="00D53453" w:rsidRDefault="00F35167" w:rsidP="008F5B10">
      <w:pPr>
        <w:autoSpaceDE w:val="0"/>
        <w:autoSpaceDN w:val="0"/>
        <w:adjustRightInd w:val="0"/>
        <w:rPr>
          <w:rFonts w:ascii="ＭＳ Ｐ明朝" w:eastAsia="ＭＳ Ｐ明朝" w:hAnsi="ＭＳ Ｐ明朝" w:cs="YuMincho-Regular"/>
          <w:color w:val="000000" w:themeColor="text1"/>
          <w:kern w:val="0"/>
          <w:szCs w:val="21"/>
        </w:rPr>
      </w:pPr>
      <w:r w:rsidRPr="00D53453">
        <w:rPr>
          <w:rFonts w:ascii="ＭＳ Ｐ明朝" w:eastAsia="ＭＳ Ｐ明朝" w:hAnsi="ＭＳ Ｐ明朝" w:cs="YuMincho-Regular" w:hint="eastAsia"/>
          <w:b/>
          <w:bCs/>
          <w:color w:val="000000" w:themeColor="text1"/>
          <w:kern w:val="0"/>
          <w:szCs w:val="21"/>
        </w:rPr>
        <w:t>１．</w:t>
      </w:r>
      <w:r w:rsidR="004D4844" w:rsidRPr="00D53453">
        <w:rPr>
          <w:rFonts w:ascii="ＭＳ Ｐ明朝" w:eastAsia="ＭＳ Ｐ明朝" w:hAnsi="ＭＳ Ｐ明朝" w:cs="YuMincho-Regular" w:hint="eastAsia"/>
          <w:b/>
          <w:bCs/>
          <w:color w:val="000000" w:themeColor="text1"/>
          <w:kern w:val="0"/>
          <w:szCs w:val="21"/>
        </w:rPr>
        <w:t>目的</w:t>
      </w:r>
      <w:r w:rsidR="00E369D1" w:rsidRPr="00D53453">
        <w:rPr>
          <w:rFonts w:ascii="ＭＳ Ｐ明朝" w:eastAsia="ＭＳ Ｐ明朝" w:hAnsi="ＭＳ Ｐ明朝" w:cs="YuMincho-Regular" w:hint="eastAsia"/>
          <w:color w:val="000000" w:themeColor="text1"/>
          <w:kern w:val="0"/>
          <w:szCs w:val="21"/>
        </w:rPr>
        <w:t>：</w:t>
      </w:r>
    </w:p>
    <w:p w14:paraId="403459F8" w14:textId="77777777" w:rsidR="004D4844" w:rsidRPr="00D53453" w:rsidRDefault="00F35167" w:rsidP="008F5B10">
      <w:pPr>
        <w:autoSpaceDE w:val="0"/>
        <w:autoSpaceDN w:val="0"/>
        <w:adjustRightInd w:val="0"/>
        <w:rPr>
          <w:rFonts w:ascii="ＭＳ Ｐ明朝" w:eastAsia="ＭＳ Ｐ明朝" w:hAnsi="ＭＳ Ｐ明朝" w:cs="YuMincho-Regular"/>
          <w:color w:val="000000" w:themeColor="text1"/>
          <w:kern w:val="0"/>
          <w:szCs w:val="21"/>
        </w:rPr>
      </w:pPr>
      <w:r w:rsidRPr="00D53453">
        <w:rPr>
          <w:rFonts w:ascii="ＭＳ Ｐ明朝" w:eastAsia="ＭＳ Ｐ明朝" w:hAnsi="ＭＳ Ｐ明朝" w:cs="YuMincho-Regular" w:hint="eastAsia"/>
          <w:b/>
          <w:bCs/>
          <w:color w:val="000000" w:themeColor="text1"/>
          <w:kern w:val="0"/>
          <w:szCs w:val="21"/>
        </w:rPr>
        <w:t>２．</w:t>
      </w:r>
      <w:r w:rsidR="00E369D1" w:rsidRPr="00D53453">
        <w:rPr>
          <w:rFonts w:ascii="ＭＳ Ｐ明朝" w:eastAsia="ＭＳ Ｐ明朝" w:hAnsi="ＭＳ Ｐ明朝" w:cs="YuMincho-Regular" w:hint="eastAsia"/>
          <w:b/>
          <w:bCs/>
          <w:color w:val="000000" w:themeColor="text1"/>
          <w:kern w:val="0"/>
          <w:szCs w:val="21"/>
        </w:rPr>
        <w:t>主訴</w:t>
      </w:r>
      <w:r w:rsidR="00E369D1" w:rsidRPr="00D53453">
        <w:rPr>
          <w:rFonts w:ascii="ＭＳ Ｐ明朝" w:eastAsia="ＭＳ Ｐ明朝" w:hAnsi="ＭＳ Ｐ明朝" w:cs="YuMincho-Regular" w:hint="eastAsia"/>
          <w:color w:val="000000" w:themeColor="text1"/>
          <w:kern w:val="0"/>
          <w:szCs w:val="21"/>
        </w:rPr>
        <w:t>：</w:t>
      </w:r>
      <w:r w:rsidR="004D4844" w:rsidRPr="00D53453">
        <w:rPr>
          <w:rFonts w:ascii="ＭＳ Ｐ明朝" w:eastAsia="ＭＳ Ｐ明朝" w:hAnsi="ＭＳ Ｐ明朝" w:cs="YuMincho-Regular" w:hint="eastAsia"/>
          <w:color w:val="000000" w:themeColor="text1"/>
          <w:kern w:val="0"/>
          <w:szCs w:val="21"/>
        </w:rPr>
        <w:t>主訴／問題，主訴／問題の客観化</w:t>
      </w:r>
    </w:p>
    <w:p w14:paraId="336C51BE" w14:textId="77777777" w:rsidR="004D4844" w:rsidRPr="00D53453" w:rsidRDefault="00F35167" w:rsidP="008F5B10">
      <w:pPr>
        <w:autoSpaceDE w:val="0"/>
        <w:autoSpaceDN w:val="0"/>
        <w:adjustRightInd w:val="0"/>
        <w:rPr>
          <w:rFonts w:ascii="ＭＳ Ｐ明朝" w:eastAsia="ＭＳ Ｐ明朝" w:hAnsi="ＭＳ Ｐ明朝" w:cs="YuMincho-Regular"/>
          <w:color w:val="000000" w:themeColor="text1"/>
          <w:kern w:val="0"/>
          <w:szCs w:val="21"/>
        </w:rPr>
      </w:pPr>
      <w:r w:rsidRPr="00D53453">
        <w:rPr>
          <w:rFonts w:ascii="ＭＳ Ｐ明朝" w:eastAsia="ＭＳ Ｐ明朝" w:hAnsi="ＭＳ Ｐ明朝" w:cs="YuMincho-Regular" w:hint="eastAsia"/>
          <w:b/>
          <w:bCs/>
          <w:color w:val="000000" w:themeColor="text1"/>
          <w:kern w:val="0"/>
          <w:szCs w:val="21"/>
        </w:rPr>
        <w:t>３．</w:t>
      </w:r>
      <w:r w:rsidR="004D4844" w:rsidRPr="00D53453">
        <w:rPr>
          <w:rFonts w:ascii="ＭＳ Ｐ明朝" w:eastAsia="ＭＳ Ｐ明朝" w:hAnsi="ＭＳ Ｐ明朝" w:cs="YuMincho-Regular" w:hint="eastAsia"/>
          <w:b/>
          <w:bCs/>
          <w:color w:val="000000" w:themeColor="text1"/>
          <w:kern w:val="0"/>
          <w:szCs w:val="21"/>
        </w:rPr>
        <w:t>事例概要</w:t>
      </w:r>
      <w:r w:rsidR="004D4844" w:rsidRPr="00D53453">
        <w:rPr>
          <w:rFonts w:ascii="ＭＳ Ｐ明朝" w:eastAsia="ＭＳ Ｐ明朝" w:hAnsi="ＭＳ Ｐ明朝" w:cs="YuMincho-Regular" w:hint="eastAsia"/>
          <w:color w:val="000000" w:themeColor="text1"/>
          <w:kern w:val="0"/>
          <w:szCs w:val="21"/>
        </w:rPr>
        <w:t>：主訴</w:t>
      </w:r>
      <w:r w:rsidR="004D4844" w:rsidRPr="00D53453">
        <w:rPr>
          <w:rFonts w:ascii="ＭＳ Ｐ明朝" w:eastAsia="ＭＳ Ｐ明朝" w:hAnsi="ＭＳ Ｐ明朝" w:cs="YuMincho-Regular"/>
          <w:color w:val="000000" w:themeColor="text1"/>
          <w:kern w:val="0"/>
          <w:szCs w:val="21"/>
        </w:rPr>
        <w:t>/</w:t>
      </w:r>
      <w:r w:rsidR="004D4844" w:rsidRPr="00D53453">
        <w:rPr>
          <w:rFonts w:ascii="ＭＳ Ｐ明朝" w:eastAsia="ＭＳ Ｐ明朝" w:hAnsi="ＭＳ Ｐ明朝" w:cs="YuMincho-Regular" w:hint="eastAsia"/>
          <w:color w:val="000000" w:themeColor="text1"/>
          <w:kern w:val="0"/>
          <w:szCs w:val="21"/>
        </w:rPr>
        <w:t>問題を軸とした臨床的問題の事実を</w:t>
      </w:r>
      <w:r w:rsidR="006910D1" w:rsidRPr="00D53453">
        <w:rPr>
          <w:rFonts w:ascii="ＭＳ Ｐ明朝" w:eastAsia="ＭＳ Ｐ明朝" w:hAnsi="ＭＳ Ｐ明朝" w:cs="YuMincho-Regular" w:hint="eastAsia"/>
          <w:color w:val="000000" w:themeColor="text1"/>
          <w:kern w:val="0"/>
          <w:szCs w:val="21"/>
        </w:rPr>
        <w:t>、</w:t>
      </w:r>
      <w:r w:rsidR="004D4844" w:rsidRPr="00D53453">
        <w:rPr>
          <w:rFonts w:ascii="ＭＳ Ｐ明朝" w:eastAsia="ＭＳ Ｐ明朝" w:hAnsi="ＭＳ Ｐ明朝" w:cs="YuMincho-Regular" w:hint="eastAsia"/>
          <w:color w:val="000000" w:themeColor="text1"/>
          <w:kern w:val="0"/>
          <w:szCs w:val="21"/>
        </w:rPr>
        <w:t>時間軸を置いて再構成記述</w:t>
      </w:r>
      <w:r w:rsidR="006910D1" w:rsidRPr="00D53453">
        <w:rPr>
          <w:rFonts w:ascii="ＭＳ Ｐ明朝" w:eastAsia="ＭＳ Ｐ明朝" w:hAnsi="ＭＳ Ｐ明朝" w:cs="YuMincho-Regular" w:hint="eastAsia"/>
          <w:color w:val="000000" w:themeColor="text1"/>
          <w:kern w:val="0"/>
          <w:szCs w:val="21"/>
        </w:rPr>
        <w:t>、</w:t>
      </w:r>
      <w:r w:rsidR="004D4844" w:rsidRPr="00D53453">
        <w:rPr>
          <w:rFonts w:ascii="ＭＳ Ｐ明朝" w:eastAsia="ＭＳ Ｐ明朝" w:hAnsi="ＭＳ Ｐ明朝" w:cs="YuMincho-Regular" w:hint="eastAsia"/>
          <w:color w:val="000000" w:themeColor="text1"/>
          <w:kern w:val="0"/>
          <w:szCs w:val="21"/>
        </w:rPr>
        <w:t>研究の倫理的配慮を記述する。</w:t>
      </w:r>
    </w:p>
    <w:p w14:paraId="5D88A6E9" w14:textId="77777777" w:rsidR="004D4844" w:rsidRPr="00D53453" w:rsidRDefault="00F35167" w:rsidP="008F5B10">
      <w:pPr>
        <w:autoSpaceDE w:val="0"/>
        <w:autoSpaceDN w:val="0"/>
        <w:adjustRightInd w:val="0"/>
        <w:rPr>
          <w:rFonts w:ascii="ＭＳ Ｐ明朝" w:eastAsia="ＭＳ Ｐ明朝" w:hAnsi="ＭＳ Ｐ明朝" w:cs="YuMincho-Regular"/>
          <w:color w:val="000000" w:themeColor="text1"/>
          <w:kern w:val="0"/>
          <w:szCs w:val="21"/>
        </w:rPr>
      </w:pPr>
      <w:r w:rsidRPr="00D53453">
        <w:rPr>
          <w:rFonts w:ascii="ＭＳ Ｐ明朝" w:eastAsia="ＭＳ Ｐ明朝" w:hAnsi="ＭＳ Ｐ明朝" w:cs="YuMincho-Regular" w:hint="eastAsia"/>
          <w:b/>
          <w:bCs/>
          <w:color w:val="000000" w:themeColor="text1"/>
          <w:kern w:val="0"/>
          <w:szCs w:val="21"/>
        </w:rPr>
        <w:t>４．</w:t>
      </w:r>
      <w:r w:rsidR="004D4844" w:rsidRPr="00D53453">
        <w:rPr>
          <w:rFonts w:ascii="ＭＳ Ｐ明朝" w:eastAsia="ＭＳ Ｐ明朝" w:hAnsi="ＭＳ Ｐ明朝" w:cs="YuMincho-Regular" w:hint="eastAsia"/>
          <w:b/>
          <w:bCs/>
          <w:color w:val="000000" w:themeColor="text1"/>
          <w:kern w:val="0"/>
          <w:szCs w:val="21"/>
        </w:rPr>
        <w:t>アセスメント</w:t>
      </w:r>
      <w:r w:rsidR="004D4844" w:rsidRPr="00D53453">
        <w:rPr>
          <w:rFonts w:ascii="ＭＳ Ｐ明朝" w:eastAsia="ＭＳ Ｐ明朝" w:hAnsi="ＭＳ Ｐ明朝" w:cs="YuMincho-Regular" w:hint="eastAsia"/>
          <w:color w:val="000000" w:themeColor="text1"/>
          <w:kern w:val="0"/>
          <w:szCs w:val="21"/>
        </w:rPr>
        <w:t>：問題に関わる当事者のベースラインアセスメント</w:t>
      </w:r>
    </w:p>
    <w:p w14:paraId="5E781E05" w14:textId="77777777" w:rsidR="004D4844" w:rsidRPr="00D53453" w:rsidRDefault="00F35167" w:rsidP="008F5B10">
      <w:pPr>
        <w:autoSpaceDE w:val="0"/>
        <w:autoSpaceDN w:val="0"/>
        <w:adjustRightInd w:val="0"/>
        <w:rPr>
          <w:rFonts w:ascii="ＭＳ Ｐ明朝" w:eastAsia="ＭＳ Ｐ明朝" w:hAnsi="ＭＳ Ｐ明朝" w:cs="YuMincho-Regular"/>
          <w:color w:val="000000" w:themeColor="text1"/>
          <w:kern w:val="0"/>
          <w:szCs w:val="21"/>
        </w:rPr>
      </w:pPr>
      <w:r w:rsidRPr="00D53453">
        <w:rPr>
          <w:rFonts w:ascii="ＭＳ Ｐ明朝" w:eastAsia="ＭＳ Ｐ明朝" w:hAnsi="ＭＳ Ｐ明朝" w:cs="YuMincho-Regular" w:hint="eastAsia"/>
          <w:b/>
          <w:bCs/>
          <w:color w:val="000000" w:themeColor="text1"/>
          <w:kern w:val="0"/>
          <w:szCs w:val="21"/>
        </w:rPr>
        <w:t>５．</w:t>
      </w:r>
      <w:r w:rsidR="004D4844" w:rsidRPr="00D53453">
        <w:rPr>
          <w:rFonts w:ascii="ＭＳ Ｐ明朝" w:eastAsia="ＭＳ Ｐ明朝" w:hAnsi="ＭＳ Ｐ明朝" w:cs="YuMincho-Regular" w:hint="eastAsia"/>
          <w:b/>
          <w:bCs/>
          <w:color w:val="000000" w:themeColor="text1"/>
          <w:kern w:val="0"/>
          <w:szCs w:val="21"/>
        </w:rPr>
        <w:t>ケースフォーミュレーション</w:t>
      </w:r>
      <w:r w:rsidR="004D4844" w:rsidRPr="00D53453">
        <w:rPr>
          <w:rFonts w:ascii="ＭＳ Ｐ明朝" w:eastAsia="ＭＳ Ｐ明朝" w:hAnsi="ＭＳ Ｐ明朝" w:cs="YuMincho-Regular" w:hint="eastAsia"/>
          <w:color w:val="000000" w:themeColor="text1"/>
          <w:kern w:val="0"/>
          <w:szCs w:val="21"/>
        </w:rPr>
        <w:t>：</w:t>
      </w:r>
      <w:r w:rsidR="004D4844" w:rsidRPr="00D53453">
        <w:rPr>
          <w:rFonts w:ascii="ＭＳ Ｐ明朝" w:eastAsia="ＭＳ Ｐ明朝" w:hAnsi="ＭＳ Ｐ明朝" w:cs="YuMincho-Regular"/>
          <w:color w:val="000000" w:themeColor="text1"/>
          <w:kern w:val="0"/>
          <w:szCs w:val="21"/>
        </w:rPr>
        <w:t xml:space="preserve"> </w:t>
      </w:r>
      <w:r w:rsidR="004D4844" w:rsidRPr="00D53453">
        <w:rPr>
          <w:rFonts w:ascii="ＭＳ Ｐ明朝" w:eastAsia="ＭＳ Ｐ明朝" w:hAnsi="ＭＳ Ｐ明朝" w:cs="YuMincho-Regular" w:hint="eastAsia"/>
          <w:color w:val="000000" w:themeColor="text1"/>
          <w:kern w:val="0"/>
          <w:szCs w:val="21"/>
        </w:rPr>
        <w:t>ベースライン時の問題の見立ての構成と定式化</w:t>
      </w:r>
    </w:p>
    <w:p w14:paraId="41249CCE" w14:textId="77777777" w:rsidR="004D4844" w:rsidRPr="00D53453" w:rsidRDefault="00F35167" w:rsidP="008F5B10">
      <w:pPr>
        <w:autoSpaceDE w:val="0"/>
        <w:autoSpaceDN w:val="0"/>
        <w:adjustRightInd w:val="0"/>
        <w:rPr>
          <w:rFonts w:ascii="ＭＳ Ｐ明朝" w:eastAsia="ＭＳ Ｐ明朝" w:hAnsi="ＭＳ Ｐ明朝" w:cs="YuMincho-Regular"/>
          <w:color w:val="000000" w:themeColor="text1"/>
          <w:kern w:val="0"/>
          <w:szCs w:val="21"/>
        </w:rPr>
      </w:pPr>
      <w:r w:rsidRPr="00D53453">
        <w:rPr>
          <w:rFonts w:ascii="ＭＳ Ｐ明朝" w:eastAsia="ＭＳ Ｐ明朝" w:hAnsi="ＭＳ Ｐ明朝" w:cs="YuMincho-Regular" w:hint="eastAsia"/>
          <w:b/>
          <w:bCs/>
          <w:color w:val="000000" w:themeColor="text1"/>
          <w:kern w:val="0"/>
          <w:szCs w:val="21"/>
        </w:rPr>
        <w:t>６．</w:t>
      </w:r>
      <w:r w:rsidR="004D4844" w:rsidRPr="00D53453">
        <w:rPr>
          <w:rFonts w:ascii="ＭＳ Ｐ明朝" w:eastAsia="ＭＳ Ｐ明朝" w:hAnsi="ＭＳ Ｐ明朝" w:cs="YuMincho-Regular" w:hint="eastAsia"/>
          <w:b/>
          <w:bCs/>
          <w:color w:val="000000" w:themeColor="text1"/>
          <w:kern w:val="0"/>
          <w:szCs w:val="21"/>
        </w:rPr>
        <w:t>看護目標</w:t>
      </w:r>
      <w:r w:rsidR="004D4844" w:rsidRPr="00D53453">
        <w:rPr>
          <w:rFonts w:ascii="ＭＳ Ｐ明朝" w:eastAsia="ＭＳ Ｐ明朝" w:hAnsi="ＭＳ Ｐ明朝" w:cs="YuMincho-Regular"/>
          <w:b/>
          <w:bCs/>
          <w:color w:val="000000" w:themeColor="text1"/>
          <w:kern w:val="0"/>
          <w:szCs w:val="21"/>
        </w:rPr>
        <w:t>(</w:t>
      </w:r>
      <w:r w:rsidR="004D4844" w:rsidRPr="00D53453">
        <w:rPr>
          <w:rFonts w:ascii="ＭＳ Ｐ明朝" w:eastAsia="ＭＳ Ｐ明朝" w:hAnsi="ＭＳ Ｐ明朝" w:cs="YuMincho-Regular" w:hint="eastAsia"/>
          <w:b/>
          <w:bCs/>
          <w:color w:val="000000" w:themeColor="text1"/>
          <w:kern w:val="0"/>
          <w:szCs w:val="21"/>
        </w:rPr>
        <w:t>セルフケア上の目標</w:t>
      </w:r>
      <w:r w:rsidR="004D4844" w:rsidRPr="00D53453">
        <w:rPr>
          <w:rFonts w:ascii="ＭＳ Ｐ明朝" w:eastAsia="ＭＳ Ｐ明朝" w:hAnsi="ＭＳ Ｐ明朝" w:cs="YuMincho-Regular"/>
          <w:b/>
          <w:bCs/>
          <w:color w:val="000000" w:themeColor="text1"/>
          <w:kern w:val="0"/>
          <w:szCs w:val="21"/>
        </w:rPr>
        <w:t>)</w:t>
      </w:r>
      <w:r w:rsidR="004D4844" w:rsidRPr="00D53453">
        <w:rPr>
          <w:rFonts w:ascii="ＭＳ Ｐ明朝" w:eastAsia="ＭＳ Ｐ明朝" w:hAnsi="ＭＳ Ｐ明朝" w:cs="YuMincho-Regular" w:hint="eastAsia"/>
          <w:color w:val="000000" w:themeColor="text1"/>
          <w:kern w:val="0"/>
          <w:szCs w:val="21"/>
        </w:rPr>
        <w:t>：看護介入によって達成可能な具体的セルフケアの目標</w:t>
      </w:r>
    </w:p>
    <w:p w14:paraId="34A04F65" w14:textId="77777777" w:rsidR="004D4844" w:rsidRPr="00D53453" w:rsidRDefault="00F35167" w:rsidP="008F5B10">
      <w:pPr>
        <w:autoSpaceDE w:val="0"/>
        <w:autoSpaceDN w:val="0"/>
        <w:adjustRightInd w:val="0"/>
        <w:rPr>
          <w:rFonts w:ascii="ＭＳ Ｐ明朝" w:eastAsia="ＭＳ Ｐ明朝" w:hAnsi="ＭＳ Ｐ明朝" w:cs="YuMincho-Regular"/>
          <w:color w:val="000000" w:themeColor="text1"/>
          <w:kern w:val="0"/>
          <w:szCs w:val="21"/>
        </w:rPr>
      </w:pPr>
      <w:r w:rsidRPr="00D53453">
        <w:rPr>
          <w:rFonts w:ascii="ＭＳ Ｐ明朝" w:eastAsia="ＭＳ Ｐ明朝" w:hAnsi="ＭＳ Ｐ明朝" w:cs="YuMincho-Regular" w:hint="eastAsia"/>
          <w:b/>
          <w:bCs/>
          <w:color w:val="000000" w:themeColor="text1"/>
          <w:kern w:val="0"/>
          <w:szCs w:val="21"/>
        </w:rPr>
        <w:t>７．</w:t>
      </w:r>
      <w:r w:rsidR="004D4844" w:rsidRPr="00D53453">
        <w:rPr>
          <w:rFonts w:ascii="ＭＳ Ｐ明朝" w:eastAsia="ＭＳ Ｐ明朝" w:hAnsi="ＭＳ Ｐ明朝" w:cs="YuMincho-Regular" w:hint="eastAsia"/>
          <w:b/>
          <w:bCs/>
          <w:color w:val="000000" w:themeColor="text1"/>
          <w:kern w:val="0"/>
          <w:szCs w:val="21"/>
        </w:rPr>
        <w:t>看護計画</w:t>
      </w:r>
      <w:r w:rsidR="004D4844" w:rsidRPr="00D53453">
        <w:rPr>
          <w:rFonts w:ascii="ＭＳ Ｐ明朝" w:eastAsia="ＭＳ Ｐ明朝" w:hAnsi="ＭＳ Ｐ明朝" w:cs="YuMincho-Regular" w:hint="eastAsia"/>
          <w:color w:val="000000" w:themeColor="text1"/>
          <w:kern w:val="0"/>
          <w:szCs w:val="21"/>
        </w:rPr>
        <w:t>：介入技法の構成とプラン（</w:t>
      </w:r>
      <w:r w:rsidR="004D4844" w:rsidRPr="00D53453">
        <w:rPr>
          <w:rFonts w:ascii="ＭＳ Ｐ明朝" w:eastAsia="ＭＳ Ｐ明朝" w:hAnsi="ＭＳ Ｐ明朝" w:cs="YuMincho-Regular"/>
          <w:color w:val="000000" w:themeColor="text1"/>
          <w:kern w:val="0"/>
          <w:szCs w:val="21"/>
        </w:rPr>
        <w:t xml:space="preserve">6 </w:t>
      </w:r>
      <w:r w:rsidR="004D4844" w:rsidRPr="00D53453">
        <w:rPr>
          <w:rFonts w:ascii="ＭＳ Ｐ明朝" w:eastAsia="ＭＳ Ｐ明朝" w:hAnsi="ＭＳ Ｐ明朝" w:cs="YuMincho-Regular" w:hint="eastAsia"/>
          <w:color w:val="000000" w:themeColor="text1"/>
          <w:kern w:val="0"/>
          <w:szCs w:val="21"/>
        </w:rPr>
        <w:t>と７は一緒の記載でも可）</w:t>
      </w:r>
    </w:p>
    <w:p w14:paraId="0512B741" w14:textId="77777777" w:rsidR="004D4844" w:rsidRPr="00D53453" w:rsidRDefault="00F35167" w:rsidP="008F5B10">
      <w:pPr>
        <w:autoSpaceDE w:val="0"/>
        <w:autoSpaceDN w:val="0"/>
        <w:adjustRightInd w:val="0"/>
        <w:rPr>
          <w:rFonts w:ascii="ＭＳ Ｐ明朝" w:eastAsia="ＭＳ Ｐ明朝" w:hAnsi="ＭＳ Ｐ明朝" w:cs="YuMincho-Regular"/>
          <w:color w:val="000000" w:themeColor="text1"/>
          <w:kern w:val="0"/>
          <w:szCs w:val="21"/>
        </w:rPr>
      </w:pPr>
      <w:r w:rsidRPr="00D53453">
        <w:rPr>
          <w:rFonts w:ascii="ＭＳ Ｐ明朝" w:eastAsia="ＭＳ Ｐ明朝" w:hAnsi="ＭＳ Ｐ明朝" w:cs="YuMincho-Regular" w:hint="eastAsia"/>
          <w:b/>
          <w:bCs/>
          <w:color w:val="000000" w:themeColor="text1"/>
          <w:kern w:val="0"/>
          <w:szCs w:val="21"/>
        </w:rPr>
        <w:t>８．</w:t>
      </w:r>
      <w:r w:rsidR="004D4844" w:rsidRPr="00D53453">
        <w:rPr>
          <w:rFonts w:ascii="ＭＳ Ｐ明朝" w:eastAsia="ＭＳ Ｐ明朝" w:hAnsi="ＭＳ Ｐ明朝" w:cs="YuMincho-Regular" w:hint="eastAsia"/>
          <w:b/>
          <w:bCs/>
          <w:color w:val="000000" w:themeColor="text1"/>
          <w:kern w:val="0"/>
          <w:szCs w:val="21"/>
        </w:rPr>
        <w:t>結果</w:t>
      </w:r>
      <w:r w:rsidR="004D4844" w:rsidRPr="00D53453">
        <w:rPr>
          <w:rFonts w:ascii="ＭＳ Ｐ明朝" w:eastAsia="ＭＳ Ｐ明朝" w:hAnsi="ＭＳ Ｐ明朝" w:cs="YuMincho-Regular" w:hint="eastAsia"/>
          <w:color w:val="000000" w:themeColor="text1"/>
          <w:kern w:val="0"/>
          <w:szCs w:val="21"/>
        </w:rPr>
        <w:t>：看護介入と反応の事実資料と目標達成の具体的成果</w:t>
      </w:r>
    </w:p>
    <w:p w14:paraId="3A0CD8C2" w14:textId="77777777" w:rsidR="004D4844" w:rsidRPr="00D53453" w:rsidRDefault="00F35167" w:rsidP="008F5B10">
      <w:pPr>
        <w:autoSpaceDE w:val="0"/>
        <w:autoSpaceDN w:val="0"/>
        <w:adjustRightInd w:val="0"/>
        <w:rPr>
          <w:rFonts w:ascii="ＭＳ Ｐ明朝" w:eastAsia="ＭＳ Ｐ明朝" w:hAnsi="ＭＳ Ｐ明朝" w:cs="YuMincho-Regular"/>
          <w:color w:val="000000" w:themeColor="text1"/>
          <w:kern w:val="0"/>
          <w:szCs w:val="21"/>
        </w:rPr>
      </w:pPr>
      <w:r w:rsidRPr="00D53453">
        <w:rPr>
          <w:rFonts w:ascii="ＭＳ Ｐ明朝" w:eastAsia="ＭＳ Ｐ明朝" w:hAnsi="ＭＳ Ｐ明朝" w:cs="YuMincho-Regular" w:hint="eastAsia"/>
          <w:b/>
          <w:bCs/>
          <w:color w:val="000000" w:themeColor="text1"/>
          <w:kern w:val="0"/>
          <w:szCs w:val="21"/>
        </w:rPr>
        <w:t>９．</w:t>
      </w:r>
      <w:r w:rsidR="004D4844" w:rsidRPr="00D53453">
        <w:rPr>
          <w:rFonts w:ascii="ＭＳ Ｐ明朝" w:eastAsia="ＭＳ Ｐ明朝" w:hAnsi="ＭＳ Ｐ明朝" w:cs="YuMincho-Regular" w:hint="eastAsia"/>
          <w:b/>
          <w:bCs/>
          <w:color w:val="000000" w:themeColor="text1"/>
          <w:kern w:val="0"/>
          <w:szCs w:val="21"/>
        </w:rPr>
        <w:t>考察</w:t>
      </w:r>
      <w:r w:rsidR="004D4844" w:rsidRPr="00D53453">
        <w:rPr>
          <w:rFonts w:ascii="ＭＳ Ｐ明朝" w:eastAsia="ＭＳ Ｐ明朝" w:hAnsi="ＭＳ Ｐ明朝" w:cs="YuMincho-Regular" w:hint="eastAsia"/>
          <w:color w:val="000000" w:themeColor="text1"/>
          <w:kern w:val="0"/>
          <w:szCs w:val="21"/>
        </w:rPr>
        <w:t>：フォーミュレーションの検証とより正確な問題の再構成を検討し、成果を考察する。</w:t>
      </w:r>
    </w:p>
    <w:p w14:paraId="19E46165" w14:textId="77777777" w:rsidR="00447A66" w:rsidRPr="00D53453" w:rsidRDefault="00F35167" w:rsidP="008F5B10">
      <w:pPr>
        <w:autoSpaceDE w:val="0"/>
        <w:autoSpaceDN w:val="0"/>
        <w:adjustRightInd w:val="0"/>
        <w:rPr>
          <w:rFonts w:ascii="ＭＳ Ｐ明朝" w:eastAsia="ＭＳ Ｐ明朝" w:hAnsi="ＭＳ Ｐ明朝" w:cs="YuMincho-Regular"/>
          <w:color w:val="000000" w:themeColor="text1"/>
          <w:kern w:val="0"/>
          <w:szCs w:val="21"/>
        </w:rPr>
      </w:pPr>
      <w:r w:rsidRPr="00D53453">
        <w:rPr>
          <w:rFonts w:ascii="ＭＳ Ｐ明朝" w:eastAsia="ＭＳ Ｐ明朝" w:hAnsi="ＭＳ Ｐ明朝" w:cs="YuMincho-Regular" w:hint="eastAsia"/>
          <w:b/>
          <w:bCs/>
          <w:color w:val="000000" w:themeColor="text1"/>
          <w:kern w:val="0"/>
          <w:szCs w:val="21"/>
        </w:rPr>
        <w:t>１０．</w:t>
      </w:r>
      <w:r w:rsidR="004D4844" w:rsidRPr="00D53453">
        <w:rPr>
          <w:rFonts w:ascii="ＭＳ Ｐ明朝" w:eastAsia="ＭＳ Ｐ明朝" w:hAnsi="ＭＳ Ｐ明朝" w:cs="YuMincho-Regular" w:hint="eastAsia"/>
          <w:b/>
          <w:bCs/>
          <w:color w:val="000000" w:themeColor="text1"/>
          <w:kern w:val="0"/>
          <w:szCs w:val="21"/>
        </w:rPr>
        <w:t>結論</w:t>
      </w:r>
      <w:r w:rsidR="004D4844" w:rsidRPr="00D53453">
        <w:rPr>
          <w:rFonts w:ascii="ＭＳ Ｐ明朝" w:eastAsia="ＭＳ Ｐ明朝" w:hAnsi="ＭＳ Ｐ明朝" w:cs="YuMincho-Regular" w:hint="eastAsia"/>
          <w:color w:val="000000" w:themeColor="text1"/>
          <w:kern w:val="0"/>
          <w:szCs w:val="21"/>
        </w:rPr>
        <w:t>：成果による最終的な事例理解のフォーミュレーションを再構成し、可能な変数間関係</w:t>
      </w:r>
      <w:r w:rsidR="004D4844" w:rsidRPr="00D53453">
        <w:rPr>
          <w:rFonts w:ascii="ＭＳ Ｐ明朝" w:eastAsia="ＭＳ Ｐ明朝" w:hAnsi="ＭＳ Ｐ明朝" w:cs="YuMincho-Regular" w:hint="eastAsia"/>
          <w:color w:val="000000" w:themeColor="text1"/>
          <w:kern w:val="0"/>
          <w:szCs w:val="21"/>
        </w:rPr>
        <w:lastRenderedPageBreak/>
        <w:t>の定式化</w:t>
      </w:r>
    </w:p>
    <w:p w14:paraId="69792E24" w14:textId="77777777" w:rsidR="004A58D2" w:rsidRPr="00D53453" w:rsidRDefault="004A58D2" w:rsidP="008F5B10">
      <w:pPr>
        <w:autoSpaceDE w:val="0"/>
        <w:autoSpaceDN w:val="0"/>
        <w:adjustRightInd w:val="0"/>
        <w:rPr>
          <w:rFonts w:ascii="ＭＳ Ｐ明朝" w:eastAsia="ＭＳ Ｐ明朝" w:hAnsi="ＭＳ Ｐ明朝" w:cs="YuMincho-Regular"/>
          <w:color w:val="000000" w:themeColor="text1"/>
          <w:kern w:val="0"/>
          <w:szCs w:val="21"/>
        </w:rPr>
      </w:pPr>
    </w:p>
    <w:p w14:paraId="68EBFBBC" w14:textId="77777777" w:rsidR="004A58D2" w:rsidRDefault="004A58D2" w:rsidP="008F5B10">
      <w:pPr>
        <w:autoSpaceDE w:val="0"/>
        <w:autoSpaceDN w:val="0"/>
        <w:adjustRightInd w:val="0"/>
        <w:rPr>
          <w:rFonts w:ascii="ＭＳ Ｐ明朝" w:eastAsia="ＭＳ Ｐ明朝" w:hAnsi="ＭＳ Ｐ明朝"/>
        </w:rPr>
      </w:pPr>
    </w:p>
    <w:p w14:paraId="40254146" w14:textId="77777777" w:rsidR="006910D1" w:rsidRDefault="006910D1" w:rsidP="008F5B10">
      <w:pPr>
        <w:autoSpaceDE w:val="0"/>
        <w:autoSpaceDN w:val="0"/>
        <w:adjustRightInd w:val="0"/>
        <w:rPr>
          <w:rFonts w:ascii="ＭＳ Ｐ明朝" w:eastAsia="ＭＳ Ｐ明朝" w:hAnsi="ＭＳ Ｐ明朝"/>
        </w:rPr>
      </w:pPr>
    </w:p>
    <w:p w14:paraId="7045FC6F" w14:textId="77777777" w:rsidR="00E754F4" w:rsidRDefault="00E754F4" w:rsidP="008F5B10">
      <w:pPr>
        <w:autoSpaceDE w:val="0"/>
        <w:autoSpaceDN w:val="0"/>
        <w:adjustRightInd w:val="0"/>
        <w:rPr>
          <w:rFonts w:ascii="ＭＳ Ｐ明朝" w:eastAsia="ＭＳ Ｐ明朝" w:hAnsi="ＭＳ Ｐ明朝"/>
        </w:rPr>
      </w:pPr>
    </w:p>
    <w:p w14:paraId="47F21EA4" w14:textId="77777777" w:rsidR="00E754F4" w:rsidRDefault="00E754F4" w:rsidP="008F5B10">
      <w:pPr>
        <w:autoSpaceDE w:val="0"/>
        <w:autoSpaceDN w:val="0"/>
        <w:adjustRightInd w:val="0"/>
        <w:rPr>
          <w:rFonts w:ascii="ＭＳ Ｐ明朝" w:eastAsia="ＭＳ Ｐ明朝" w:hAnsi="ＭＳ Ｐ明朝"/>
        </w:rPr>
      </w:pPr>
    </w:p>
    <w:p w14:paraId="2E8E5E35" w14:textId="77777777" w:rsidR="00E754F4" w:rsidRPr="004A58D2" w:rsidRDefault="00E754F4" w:rsidP="008F5B10">
      <w:pPr>
        <w:autoSpaceDE w:val="0"/>
        <w:autoSpaceDN w:val="0"/>
        <w:adjustRightInd w:val="0"/>
        <w:rPr>
          <w:rFonts w:ascii="ＭＳ Ｐ明朝" w:eastAsia="ＭＳ Ｐ明朝" w:hAnsi="ＭＳ Ｐ明朝"/>
        </w:rPr>
      </w:pPr>
    </w:p>
    <w:sectPr w:rsidR="00E754F4" w:rsidRPr="004A58D2" w:rsidSect="006F2859">
      <w:type w:val="continuous"/>
      <w:pgSz w:w="11906" w:h="16838" w:code="9"/>
      <w:pgMar w:top="1701" w:right="1701" w:bottom="1701" w:left="1701" w:header="851" w:footer="992" w:gutter="0"/>
      <w:cols w:num="2" w:space="420"/>
      <w:docGrid w:type="linesAndChars" w:linePitch="335" w:charSpace="-161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2130F" w16cex:dateUtc="2021-01-07T14:09:00Z"/>
  <w16cex:commentExtensible w16cex:durableId="239F819F" w16cex:dateUtc="2021-01-05T15:23:00Z"/>
  <w16cex:commentExtensible w16cex:durableId="239F81C4" w16cex:dateUtc="2021-01-05T15:24:00Z"/>
  <w16cex:commentExtensible w16cex:durableId="239F81D4" w16cex:dateUtc="2021-01-05T15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92D25BB" w16cid:durableId="23A2130F"/>
  <w16cid:commentId w16cid:paraId="60037EE9" w16cid:durableId="239F819F"/>
  <w16cid:commentId w16cid:paraId="693F214C" w16cid:durableId="239F81C4"/>
  <w16cid:commentId w16cid:paraId="4346F84C" w16cid:durableId="239F81D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E110B" w14:textId="77777777" w:rsidR="00045383" w:rsidRDefault="00045383" w:rsidP="002C7442">
      <w:r>
        <w:separator/>
      </w:r>
    </w:p>
  </w:endnote>
  <w:endnote w:type="continuationSeparator" w:id="0">
    <w:p w14:paraId="11E36FF9" w14:textId="77777777" w:rsidR="00045383" w:rsidRDefault="00045383" w:rsidP="002C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YuMincho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0E963" w14:textId="77777777" w:rsidR="00045383" w:rsidRDefault="00045383" w:rsidP="002C7442">
      <w:r>
        <w:separator/>
      </w:r>
    </w:p>
  </w:footnote>
  <w:footnote w:type="continuationSeparator" w:id="0">
    <w:p w14:paraId="4C5507CB" w14:textId="77777777" w:rsidR="00045383" w:rsidRDefault="00045383" w:rsidP="002C7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09C62" w14:textId="77777777" w:rsidR="002C7442" w:rsidRDefault="002C7442" w:rsidP="002C7442">
    <w:pPr>
      <w:pStyle w:val="a3"/>
      <w:jc w:val="right"/>
    </w:pPr>
    <w:r>
      <w:rPr>
        <w:rFonts w:hint="eastAsia"/>
      </w:rPr>
      <w:t>【受付番号：○○○】</w:t>
    </w:r>
  </w:p>
  <w:p w14:paraId="1F9C23C3" w14:textId="77777777" w:rsidR="002C7442" w:rsidRDefault="00EC703A">
    <w:pPr>
      <w:pStyle w:val="a3"/>
    </w:pPr>
    <w:r>
      <w:rPr>
        <w:rFonts w:hint="eastAsia"/>
      </w:rPr>
      <w:t>「</w:t>
    </w:r>
    <w:r w:rsidR="004D4844">
      <w:rPr>
        <w:rFonts w:hint="eastAsia"/>
      </w:rPr>
      <w:t>介入型事例報告</w:t>
    </w:r>
    <w:r>
      <w:rPr>
        <w:rFonts w:hint="eastAsia"/>
      </w:rPr>
      <w:t>」発表要旨フォーマット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1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442"/>
    <w:rsid w:val="00035164"/>
    <w:rsid w:val="00045383"/>
    <w:rsid w:val="000A0C29"/>
    <w:rsid w:val="000A6BCD"/>
    <w:rsid w:val="000B5FD9"/>
    <w:rsid w:val="001378D7"/>
    <w:rsid w:val="00153494"/>
    <w:rsid w:val="00170AAD"/>
    <w:rsid w:val="00182122"/>
    <w:rsid w:val="001B12DE"/>
    <w:rsid w:val="001C084A"/>
    <w:rsid w:val="001D0622"/>
    <w:rsid w:val="001E2AD2"/>
    <w:rsid w:val="00212858"/>
    <w:rsid w:val="00227B89"/>
    <w:rsid w:val="002934D9"/>
    <w:rsid w:val="002C2306"/>
    <w:rsid w:val="002C7442"/>
    <w:rsid w:val="002E35A9"/>
    <w:rsid w:val="003455E3"/>
    <w:rsid w:val="0038669D"/>
    <w:rsid w:val="003E125A"/>
    <w:rsid w:val="003E3FEC"/>
    <w:rsid w:val="003E6D4D"/>
    <w:rsid w:val="00441766"/>
    <w:rsid w:val="00447A66"/>
    <w:rsid w:val="004A58D2"/>
    <w:rsid w:val="004D4844"/>
    <w:rsid w:val="004E5A50"/>
    <w:rsid w:val="004F50BC"/>
    <w:rsid w:val="004F53F0"/>
    <w:rsid w:val="004F6E28"/>
    <w:rsid w:val="00523388"/>
    <w:rsid w:val="005814D9"/>
    <w:rsid w:val="005B4A14"/>
    <w:rsid w:val="005C54EE"/>
    <w:rsid w:val="005C7423"/>
    <w:rsid w:val="006016D0"/>
    <w:rsid w:val="00604F93"/>
    <w:rsid w:val="0065251B"/>
    <w:rsid w:val="00687817"/>
    <w:rsid w:val="006910D1"/>
    <w:rsid w:val="00694603"/>
    <w:rsid w:val="006A1A1A"/>
    <w:rsid w:val="006C0E5D"/>
    <w:rsid w:val="006F2859"/>
    <w:rsid w:val="007003C4"/>
    <w:rsid w:val="0074545F"/>
    <w:rsid w:val="00752BD8"/>
    <w:rsid w:val="00762E70"/>
    <w:rsid w:val="007649C5"/>
    <w:rsid w:val="00783531"/>
    <w:rsid w:val="007B23B2"/>
    <w:rsid w:val="007B431F"/>
    <w:rsid w:val="007D1218"/>
    <w:rsid w:val="008352DD"/>
    <w:rsid w:val="0089009E"/>
    <w:rsid w:val="008902BA"/>
    <w:rsid w:val="008F310E"/>
    <w:rsid w:val="008F5B10"/>
    <w:rsid w:val="008F6D16"/>
    <w:rsid w:val="00974109"/>
    <w:rsid w:val="009A1107"/>
    <w:rsid w:val="009F3B1F"/>
    <w:rsid w:val="00A12269"/>
    <w:rsid w:val="00A47E6E"/>
    <w:rsid w:val="00A52E69"/>
    <w:rsid w:val="00A949EB"/>
    <w:rsid w:val="00AA55E6"/>
    <w:rsid w:val="00AB0238"/>
    <w:rsid w:val="00AD788D"/>
    <w:rsid w:val="00AE4846"/>
    <w:rsid w:val="00B474FC"/>
    <w:rsid w:val="00B71390"/>
    <w:rsid w:val="00B72434"/>
    <w:rsid w:val="00BA55E5"/>
    <w:rsid w:val="00BB5312"/>
    <w:rsid w:val="00BD7F02"/>
    <w:rsid w:val="00BF2511"/>
    <w:rsid w:val="00C36C08"/>
    <w:rsid w:val="00C60003"/>
    <w:rsid w:val="00C65157"/>
    <w:rsid w:val="00C81CA7"/>
    <w:rsid w:val="00CC6860"/>
    <w:rsid w:val="00CE6BA9"/>
    <w:rsid w:val="00D058DA"/>
    <w:rsid w:val="00D53453"/>
    <w:rsid w:val="00D64BE3"/>
    <w:rsid w:val="00D92563"/>
    <w:rsid w:val="00DA7A17"/>
    <w:rsid w:val="00DD79A4"/>
    <w:rsid w:val="00DE7380"/>
    <w:rsid w:val="00DF614E"/>
    <w:rsid w:val="00E001CC"/>
    <w:rsid w:val="00E369D1"/>
    <w:rsid w:val="00E57155"/>
    <w:rsid w:val="00E614E5"/>
    <w:rsid w:val="00E654C6"/>
    <w:rsid w:val="00E65663"/>
    <w:rsid w:val="00E754F4"/>
    <w:rsid w:val="00E77C89"/>
    <w:rsid w:val="00EB31D5"/>
    <w:rsid w:val="00EB657F"/>
    <w:rsid w:val="00EC703A"/>
    <w:rsid w:val="00EF6188"/>
    <w:rsid w:val="00F35167"/>
    <w:rsid w:val="00F36F21"/>
    <w:rsid w:val="00F5335B"/>
    <w:rsid w:val="00F8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B5DBDF"/>
  <w15:chartTrackingRefBased/>
  <w15:docId w15:val="{6205D304-9020-450E-BD68-57AF901C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4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7442"/>
  </w:style>
  <w:style w:type="paragraph" w:styleId="a5">
    <w:name w:val="footer"/>
    <w:basedOn w:val="a"/>
    <w:link w:val="a6"/>
    <w:uiPriority w:val="99"/>
    <w:unhideWhenUsed/>
    <w:rsid w:val="002C74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7442"/>
  </w:style>
  <w:style w:type="paragraph" w:styleId="a7">
    <w:name w:val="Balloon Text"/>
    <w:basedOn w:val="a"/>
    <w:link w:val="a8"/>
    <w:uiPriority w:val="99"/>
    <w:semiHidden/>
    <w:unhideWhenUsed/>
    <w:rsid w:val="006F28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285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52BD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52BD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52BD8"/>
  </w:style>
  <w:style w:type="paragraph" w:styleId="ac">
    <w:name w:val="annotation subject"/>
    <w:basedOn w:val="aa"/>
    <w:next w:val="aa"/>
    <w:link w:val="ad"/>
    <w:uiPriority w:val="99"/>
    <w:semiHidden/>
    <w:unhideWhenUsed/>
    <w:rsid w:val="00752BD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52B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365</Characters>
  <Application>Microsoft Office Word</Application>
  <DocSecurity>0</DocSecurity>
  <Lines>11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四天王寺大学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miyas</dc:creator>
  <cp:keywords/>
  <dc:description/>
  <cp:lastModifiedBy>HIGUCHI Yuki</cp:lastModifiedBy>
  <cp:revision>2</cp:revision>
  <dcterms:created xsi:type="dcterms:W3CDTF">2022-02-16T10:10:00Z</dcterms:created>
  <dcterms:modified xsi:type="dcterms:W3CDTF">2022-02-16T10:10:00Z</dcterms:modified>
</cp:coreProperties>
</file>