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59515" w14:textId="3EFB80F1" w:rsidR="00542AEE" w:rsidRDefault="008C0398" w:rsidP="00157882">
      <w:r>
        <w:rPr>
          <w:noProof/>
        </w:rPr>
        <mc:AlternateContent>
          <mc:Choice Requires="wpg">
            <w:drawing>
              <wp:anchor distT="0" distB="0" distL="114300" distR="114300" simplePos="0" relativeHeight="251667456" behindDoc="0" locked="0" layoutInCell="1" allowOverlap="1" wp14:anchorId="67255CCA" wp14:editId="13D104B2">
                <wp:simplePos x="0" y="0"/>
                <wp:positionH relativeFrom="page">
                  <wp:posOffset>342900</wp:posOffset>
                </wp:positionH>
                <wp:positionV relativeFrom="page">
                  <wp:posOffset>371475</wp:posOffset>
                </wp:positionV>
                <wp:extent cx="9825355" cy="14272260"/>
                <wp:effectExtent l="57150" t="0" r="23495" b="0"/>
                <wp:wrapThrough wrapText="bothSides">
                  <wp:wrapPolygon edited="0">
                    <wp:start x="-42" y="0"/>
                    <wp:lineTo x="-84" y="1730"/>
                    <wp:lineTo x="10763" y="1845"/>
                    <wp:lineTo x="-126" y="1989"/>
                    <wp:lineTo x="-126" y="2710"/>
                    <wp:lineTo x="84" y="2825"/>
                    <wp:lineTo x="84" y="5074"/>
                    <wp:lineTo x="10763" y="5074"/>
                    <wp:lineTo x="10763" y="20758"/>
                    <wp:lineTo x="126" y="20845"/>
                    <wp:lineTo x="126" y="21565"/>
                    <wp:lineTo x="21400" y="21565"/>
                    <wp:lineTo x="21610" y="21248"/>
                    <wp:lineTo x="21610" y="20845"/>
                    <wp:lineTo x="10721" y="20758"/>
                    <wp:lineTo x="10763" y="5074"/>
                    <wp:lineTo x="20898" y="5074"/>
                    <wp:lineTo x="21442" y="5045"/>
                    <wp:lineTo x="21442" y="2854"/>
                    <wp:lineTo x="20856" y="2825"/>
                    <wp:lineTo x="21610" y="2681"/>
                    <wp:lineTo x="21610" y="2018"/>
                    <wp:lineTo x="21023" y="1989"/>
                    <wp:lineTo x="10763" y="1845"/>
                    <wp:lineTo x="18594" y="1845"/>
                    <wp:lineTo x="21568" y="1730"/>
                    <wp:lineTo x="21484" y="0"/>
                    <wp:lineTo x="-42" y="0"/>
                  </wp:wrapPolygon>
                </wp:wrapThrough>
                <wp:docPr id="22" name="図形グループ 22"/>
                <wp:cNvGraphicFramePr/>
                <a:graphic xmlns:a="http://schemas.openxmlformats.org/drawingml/2006/main">
                  <a:graphicData uri="http://schemas.microsoft.com/office/word/2010/wordprocessingGroup">
                    <wpg:wgp>
                      <wpg:cNvGrpSpPr/>
                      <wpg:grpSpPr>
                        <a:xfrm>
                          <a:off x="0" y="0"/>
                          <a:ext cx="9825355" cy="14272260"/>
                          <a:chOff x="0" y="0"/>
                          <a:chExt cx="9825355" cy="14272260"/>
                        </a:xfrm>
                      </wpg:grpSpPr>
                      <wpg:grpSp>
                        <wpg:cNvPr id="7" name="図形グループ 7"/>
                        <wpg:cNvGrpSpPr/>
                        <wpg:grpSpPr>
                          <a:xfrm>
                            <a:off x="9525" y="13759592"/>
                            <a:ext cx="9815830" cy="512668"/>
                            <a:chOff x="0" y="0"/>
                            <a:chExt cx="9815830" cy="512668"/>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12" name="テキスト 12"/>
                          <wps:cNvSpPr txBox="1"/>
                          <wps:spPr>
                            <a:xfrm>
                              <a:off x="0" y="0"/>
                              <a:ext cx="9787890" cy="51266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4"/>
                          <wps:cNvSpPr txBox="1"/>
                          <wps:spPr>
                            <a:xfrm>
                              <a:off x="91440" y="45943"/>
                              <a:ext cx="9724390" cy="2552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90EDAFB" w14:textId="6F925D28" w:rsidR="003854FE" w:rsidRPr="002024AC" w:rsidRDefault="003854FE" w:rsidP="00672CC0">
                                <w:pPr>
                                  <w:jc w:val="center"/>
                                  <w:rPr>
                                    <w:color w:val="51A6C2" w:themeColor="accent1"/>
                                    <w:sz w:val="18"/>
                                    <w:szCs w:val="18"/>
                                  </w:rPr>
                                </w:pPr>
                                <w:r w:rsidRPr="002024AC">
                                  <w:rPr>
                                    <w:color w:val="51A6C2" w:themeColor="accent1"/>
                                    <w:sz w:val="18"/>
                                    <w:szCs w:val="18"/>
                                  </w:rPr>
                                  <w:t>2011</w:t>
                                </w:r>
                                <w:r w:rsidRPr="002024AC">
                                  <w:rPr>
                                    <w:rFonts w:hint="eastAsia"/>
                                    <w:color w:val="51A6C2" w:themeColor="accent1"/>
                                    <w:sz w:val="18"/>
                                    <w:szCs w:val="18"/>
                                  </w:rPr>
                                  <w:t>©</w:t>
                                </w:r>
                                <w:r w:rsidR="000749BB">
                                  <w:rPr>
                                    <w:rFonts w:hint="eastAsia"/>
                                    <w:color w:val="51A6C2" w:themeColor="accent1"/>
                                    <w:sz w:val="18"/>
                                    <w:szCs w:val="18"/>
                                  </w:rPr>
                                  <w:t>暴言・暴力対策チェックリストワーキンググループ　吉</w:t>
                                </w:r>
                                <w:r w:rsidRPr="002024AC">
                                  <w:rPr>
                                    <w:rFonts w:hint="eastAsia"/>
                                    <w:color w:val="51A6C2" w:themeColor="accent1"/>
                                    <w:sz w:val="18"/>
                                    <w:szCs w:val="18"/>
                                  </w:rPr>
                                  <w:t>川徹</w:t>
                                </w:r>
                                <w:r w:rsidRPr="002024AC">
                                  <w:rPr>
                                    <w:color w:val="51A6C2" w:themeColor="accent1"/>
                                    <w:sz w:val="18"/>
                                    <w:szCs w:val="18"/>
                                    <w:vertAlign w:val="superscript"/>
                                  </w:rPr>
                                  <w:t>1)</w:t>
                                </w:r>
                                <w:r w:rsidRPr="002024AC">
                                  <w:rPr>
                                    <w:rFonts w:hint="eastAsia"/>
                                    <w:color w:val="51A6C2" w:themeColor="accent1"/>
                                    <w:sz w:val="18"/>
                                    <w:szCs w:val="18"/>
                                  </w:rPr>
                                  <w:t>、和田耕治</w:t>
                                </w:r>
                                <w:r w:rsidRPr="002024AC">
                                  <w:rPr>
                                    <w:color w:val="51A6C2" w:themeColor="accent1"/>
                                    <w:sz w:val="18"/>
                                    <w:szCs w:val="18"/>
                                    <w:vertAlign w:val="superscript"/>
                                  </w:rPr>
                                  <w:t>2)</w:t>
                                </w:r>
                                <w:r w:rsidRPr="002024AC">
                                  <w:rPr>
                                    <w:rFonts w:hint="eastAsia"/>
                                    <w:color w:val="51A6C2" w:themeColor="accent1"/>
                                    <w:sz w:val="18"/>
                                    <w:szCs w:val="18"/>
                                  </w:rPr>
                                  <w:t>、三木明子</w:t>
                                </w:r>
                                <w:r w:rsidRPr="002024AC">
                                  <w:rPr>
                                    <w:color w:val="51A6C2" w:themeColor="accent1"/>
                                    <w:sz w:val="18"/>
                                    <w:szCs w:val="18"/>
                                    <w:vertAlign w:val="superscript"/>
                                  </w:rPr>
                                  <w:t>3)</w:t>
                                </w:r>
                                <w:r w:rsidRPr="002024AC">
                                  <w:rPr>
                                    <w:rFonts w:hint="eastAsia"/>
                                    <w:color w:val="51A6C2" w:themeColor="accent1"/>
                                    <w:sz w:val="18"/>
                                    <w:szCs w:val="18"/>
                                  </w:rPr>
                                  <w:t xml:space="preserve">作成　</w:t>
                                </w:r>
                                <w:r w:rsidRPr="002024AC">
                                  <w:rPr>
                                    <w:color w:val="51A6C2" w:themeColor="accent1"/>
                                    <w:sz w:val="18"/>
                                    <w:szCs w:val="18"/>
                                  </w:rPr>
                                  <w:t>1)</w:t>
                                </w:r>
                                <w:r w:rsidRPr="002024AC">
                                  <w:rPr>
                                    <w:rFonts w:hint="eastAsia"/>
                                    <w:color w:val="51A6C2" w:themeColor="accent1"/>
                                    <w:sz w:val="18"/>
                                    <w:szCs w:val="18"/>
                                  </w:rPr>
                                  <w:t>財団法人労働科学研究所研究部、</w:t>
                                </w:r>
                                <w:r w:rsidRPr="002024AC">
                                  <w:rPr>
                                    <w:color w:val="51A6C2" w:themeColor="accent1"/>
                                    <w:sz w:val="18"/>
                                    <w:szCs w:val="18"/>
                                  </w:rPr>
                                  <w:t>2)</w:t>
                                </w:r>
                                <w:r w:rsidRPr="002024AC">
                                  <w:rPr>
                                    <w:rFonts w:hint="eastAsia"/>
                                    <w:color w:val="51A6C2" w:themeColor="accent1"/>
                                    <w:sz w:val="18"/>
                                    <w:szCs w:val="18"/>
                                  </w:rPr>
                                  <w:t>北里大学医学部衛生学・公衆衛生学、</w:t>
                                </w:r>
                                <w:r w:rsidRPr="002024AC">
                                  <w:rPr>
                                    <w:color w:val="51A6C2" w:themeColor="accent1"/>
                                    <w:sz w:val="18"/>
                                    <w:szCs w:val="18"/>
                                  </w:rPr>
                                  <w:t>3)</w:t>
                                </w:r>
                                <w:r>
                                  <w:rPr>
                                    <w:rFonts w:hint="eastAsia"/>
                                    <w:color w:val="51A6C2" w:themeColor="accent1"/>
                                    <w:sz w:val="18"/>
                                    <w:szCs w:val="18"/>
                                  </w:rPr>
                                  <w:t>筑波大学看護科学系</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1" name="図形グループ 21"/>
                        <wpg:cNvGrpSpPr/>
                        <wpg:grpSpPr>
                          <a:xfrm>
                            <a:off x="0" y="0"/>
                            <a:ext cx="9764395" cy="3343910"/>
                            <a:chOff x="0" y="0"/>
                            <a:chExt cx="9764395" cy="3343910"/>
                          </a:xfrm>
                        </wpg:grpSpPr>
                        <wps:wsp>
                          <wps:cNvPr id="1" name="角丸四角形 1"/>
                          <wps:cNvSpPr/>
                          <wps:spPr>
                            <a:xfrm>
                              <a:off x="0" y="0"/>
                              <a:ext cx="9764395" cy="1143000"/>
                            </a:xfrm>
                            <a:prstGeom prst="roundRect">
                              <a:avLst>
                                <a:gd name="adj" fmla="val 6537"/>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2"/>
                          <wps:cNvSpPr txBox="1"/>
                          <wps:spPr>
                            <a:xfrm>
                              <a:off x="685800" y="50800"/>
                              <a:ext cx="8763000" cy="1052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9E48B7" w14:textId="77777777" w:rsidR="003854FE" w:rsidRDefault="003854FE" w:rsidP="006C41BE">
                                <w:pPr>
                                  <w:autoSpaceDE w:val="0"/>
                                  <w:autoSpaceDN w:val="0"/>
                                  <w:adjustRightInd w:val="0"/>
                                  <w:snapToGrid w:val="0"/>
                                  <w:jc w:val="center"/>
                                  <w:rPr>
                                    <w:rFonts w:ascii="HG丸ｺﾞｼｯｸM-PRO" w:eastAsia="HG丸ｺﾞｼｯｸM-PRO" w:hAnsi="HG丸ｺﾞｼｯｸM-PRO"/>
                                    <w:color w:val="FFFFFF" w:themeColor="background1"/>
                                    <w:kern w:val="0"/>
                                    <w:sz w:val="40"/>
                                    <w:szCs w:val="52"/>
                                  </w:rPr>
                                </w:pPr>
                                <w:r w:rsidRPr="006C41BE">
                                  <w:rPr>
                                    <w:rFonts w:ascii="HG丸ｺﾞｼｯｸM-PRO" w:eastAsia="HG丸ｺﾞｼｯｸM-PRO" w:hAnsi="HG丸ｺﾞｼｯｸM-PRO" w:hint="eastAsia"/>
                                    <w:color w:val="FFFFFF" w:themeColor="background1"/>
                                    <w:kern w:val="0"/>
                                    <w:sz w:val="40"/>
                                    <w:szCs w:val="52"/>
                                    <w:lang w:val="ja-JP"/>
                                  </w:rPr>
                                  <w:t>医療機関における安全で、安心な環境づくりのための改善アクション</w:t>
                                </w:r>
                              </w:p>
                              <w:p w14:paraId="19589B34" w14:textId="0D26C467" w:rsidR="003854FE" w:rsidRPr="006C41BE" w:rsidRDefault="003854FE" w:rsidP="006C41BE">
                                <w:pPr>
                                  <w:autoSpaceDE w:val="0"/>
                                  <w:autoSpaceDN w:val="0"/>
                                  <w:adjustRightInd w:val="0"/>
                                  <w:snapToGrid w:val="0"/>
                                  <w:jc w:val="center"/>
                                  <w:rPr>
                                    <w:rFonts w:ascii="HG丸ｺﾞｼｯｸM-PRO" w:eastAsia="HG丸ｺﾞｼｯｸM-PRO" w:hAnsi="HG丸ｺﾞｼｯｸM-PRO"/>
                                    <w:color w:val="FFFFFF" w:themeColor="background1"/>
                                    <w:kern w:val="0"/>
                                    <w:sz w:val="40"/>
                                    <w:szCs w:val="52"/>
                                    <w:lang w:val="ja-JP"/>
                                  </w:rPr>
                                </w:pPr>
                                <w:r w:rsidRPr="006C41BE">
                                  <w:rPr>
                                    <w:rFonts w:ascii="HG丸ｺﾞｼｯｸM-PRO" w:eastAsia="HG丸ｺﾞｼｯｸM-PRO" w:hAnsi="HG丸ｺﾞｼｯｸM-PRO" w:hint="eastAsia"/>
                                    <w:color w:val="FFFFFF" w:themeColor="background1"/>
                                    <w:kern w:val="0"/>
                                    <w:sz w:val="40"/>
                                    <w:szCs w:val="52"/>
                                    <w:lang w:val="ja-JP"/>
                                  </w:rPr>
                                  <w:t>チェックリスト20</w:t>
                                </w:r>
                                <w:r>
                                  <w:rPr>
                                    <w:rFonts w:ascii="HG丸ｺﾞｼｯｸM-PRO" w:eastAsia="HG丸ｺﾞｼｯｸM-PRO" w:hAnsi="HG丸ｺﾞｼｯｸM-PRO"/>
                                    <w:color w:val="FFFFFF" w:themeColor="background1"/>
                                    <w:kern w:val="0"/>
                                    <w:sz w:val="40"/>
                                    <w:szCs w:val="5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3"/>
                          <wps:cNvSpPr txBox="1"/>
                          <wps:spPr>
                            <a:xfrm>
                              <a:off x="533400" y="826770"/>
                              <a:ext cx="8801100" cy="316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C9F097" w14:textId="14D961A2" w:rsidR="003854FE" w:rsidRPr="00EC301C" w:rsidRDefault="003854FE" w:rsidP="00D16A52">
                                <w:pPr>
                                  <w:autoSpaceDE w:val="0"/>
                                  <w:autoSpaceDN w:val="0"/>
                                  <w:adjustRightInd w:val="0"/>
                                  <w:snapToGrid w:val="0"/>
                                  <w:jc w:val="center"/>
                                  <w:rPr>
                                    <w:rFonts w:ascii="Calibri" w:eastAsia="HGS創英角ｺﾞｼｯｸUB" w:hAnsi="Calibri"/>
                                    <w:bCs/>
                                    <w:color w:val="DCEDF2" w:themeColor="accent1" w:themeTint="33"/>
                                    <w:kern w:val="0"/>
                                    <w:sz w:val="28"/>
                                    <w:szCs w:val="40"/>
                                  </w:rPr>
                                </w:pPr>
                                <w:proofErr w:type="spellStart"/>
                                <w:r w:rsidRPr="00EC301C">
                                  <w:rPr>
                                    <w:rFonts w:ascii="Calibri" w:eastAsia="HGS創英角ｺﾞｼｯｸUB" w:hAnsi="Calibri"/>
                                    <w:bCs/>
                                    <w:color w:val="DCEDF2" w:themeColor="accent1" w:themeTint="33"/>
                                    <w:kern w:val="0"/>
                                    <w:sz w:val="28"/>
                                    <w:szCs w:val="40"/>
                                  </w:rPr>
                                  <w:t>ACtion</w:t>
                                </w:r>
                                <w:proofErr w:type="spellEnd"/>
                                <w:r w:rsidRPr="00EC301C">
                                  <w:rPr>
                                    <w:rFonts w:ascii="Calibri" w:eastAsia="HGS創英角ｺﾞｼｯｸUB" w:hAnsi="Calibri"/>
                                    <w:bCs/>
                                    <w:color w:val="DCEDF2" w:themeColor="accent1" w:themeTint="33"/>
                                    <w:kern w:val="0"/>
                                    <w:sz w:val="28"/>
                                    <w:szCs w:val="40"/>
                                  </w:rPr>
                                  <w:t xml:space="preserve"> Checklists for Ensuring Safety and Security in Hospitals (ACCESS-Hospitals)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5"/>
                          <wps:cNvSpPr txBox="1"/>
                          <wps:spPr>
                            <a:xfrm>
                              <a:off x="100330" y="1358900"/>
                              <a:ext cx="95631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90A2DD" w14:textId="77777777" w:rsidR="003854FE" w:rsidRPr="008E5506" w:rsidRDefault="003854FE" w:rsidP="006618D1">
                                <w:pPr>
                                  <w:tabs>
                                    <w:tab w:val="left" w:pos="-4253"/>
                                  </w:tabs>
                                  <w:jc w:val="center"/>
                                  <w:rPr>
                                    <w:rFonts w:ascii="HG丸ｺﾞｼｯｸM-PRO" w:eastAsia="HG丸ｺﾞｼｯｸM-PRO" w:hAnsi="HG丸ｺﾞｼｯｸM-PRO"/>
                                    <w:szCs w:val="28"/>
                                  </w:rPr>
                                </w:pPr>
                                <w:r w:rsidRPr="008E5506">
                                  <w:rPr>
                                    <w:rFonts w:ascii="HG丸ｺﾞｼｯｸM-PRO" w:eastAsia="HG丸ｺﾞｼｯｸM-PRO" w:hAnsi="HG丸ｺﾞｼｯｸM-PRO" w:hint="eastAsia"/>
                                    <w:b/>
                                    <w:szCs w:val="28"/>
                                  </w:rPr>
                                  <w:t>【性別】</w:t>
                                </w:r>
                                <w:r>
                                  <w:rPr>
                                    <w:rFonts w:ascii="HG丸ｺﾞｼｯｸM-PRO" w:eastAsia="HG丸ｺﾞｼｯｸM-PRO" w:hAnsi="HG丸ｺﾞｼｯｸM-PRO"/>
                                    <w:b/>
                                    <w:szCs w:val="28"/>
                                  </w:rPr>
                                  <w:t xml:space="preserve"> </w:t>
                                </w:r>
                                <w:r w:rsidRPr="008E5506">
                                  <w:rPr>
                                    <w:rFonts w:ascii="HG丸ｺﾞｼｯｸM-PRO" w:eastAsia="HG丸ｺﾞｼｯｸM-PRO" w:hAnsi="HG丸ｺﾞｼｯｸM-PRO" w:hint="eastAsia"/>
                                    <w:szCs w:val="28"/>
                                  </w:rPr>
                                  <w:t>男</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女</w:t>
                                </w:r>
                                <w:r w:rsidRPr="008E5506">
                                  <w:rPr>
                                    <w:rFonts w:ascii="HG丸ｺﾞｼｯｸM-PRO" w:eastAsia="HG丸ｺﾞｼｯｸM-PRO" w:hAnsi="HG丸ｺﾞｼｯｸM-PRO"/>
                                    <w:szCs w:val="28"/>
                                  </w:rPr>
                                  <w:t xml:space="preserve"> </w:t>
                                </w:r>
                                <w:r>
                                  <w:rPr>
                                    <w:rFonts w:ascii="HG丸ｺﾞｼｯｸM-PRO" w:eastAsia="HG丸ｺﾞｼｯｸM-PRO" w:hAnsi="HG丸ｺﾞｼｯｸM-PRO" w:hint="eastAsia"/>
                                    <w:szCs w:val="28"/>
                                  </w:rPr>
                                  <w:t xml:space="preserve">　</w:t>
                                </w:r>
                                <w:r w:rsidRPr="008E5506">
                                  <w:rPr>
                                    <w:rFonts w:ascii="HG丸ｺﾞｼｯｸM-PRO" w:eastAsia="HG丸ｺﾞｼｯｸM-PRO" w:hAnsi="HG丸ｺﾞｼｯｸM-PRO" w:hint="eastAsia"/>
                                    <w:b/>
                                    <w:szCs w:val="28"/>
                                  </w:rPr>
                                  <w:t>【年齢】</w:t>
                                </w:r>
                                <w:r>
                                  <w:rPr>
                                    <w:rFonts w:ascii="HG丸ｺﾞｼｯｸM-PRO" w:eastAsia="HG丸ｺﾞｼｯｸM-PRO" w:hAnsi="HG丸ｺﾞｼｯｸM-PRO"/>
                                    <w:b/>
                                    <w:szCs w:val="28"/>
                                  </w:rPr>
                                  <w:t xml:space="preserve"> </w:t>
                                </w:r>
                                <w:r w:rsidRPr="008E5506">
                                  <w:rPr>
                                    <w:rFonts w:ascii="HG丸ｺﾞｼｯｸM-PRO" w:eastAsia="HG丸ｺﾞｼｯｸM-PRO" w:hAnsi="HG丸ｺﾞｼｯｸM-PRO"/>
                                    <w:szCs w:val="28"/>
                                  </w:rPr>
                                  <w:t>20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30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40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50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60</w:t>
                                </w:r>
                                <w:r w:rsidRPr="008E5506">
                                  <w:rPr>
                                    <w:rFonts w:ascii="HG丸ｺﾞｼｯｸM-PRO" w:eastAsia="HG丸ｺﾞｼｯｸM-PRO" w:hAnsi="HG丸ｺﾞｼｯｸM-PRO" w:hint="eastAsia"/>
                                    <w:szCs w:val="28"/>
                                  </w:rPr>
                                  <w:t>代</w:t>
                                </w:r>
                                <w:r>
                                  <w:rPr>
                                    <w:rFonts w:ascii="HG丸ｺﾞｼｯｸM-PRO" w:eastAsia="HG丸ｺﾞｼｯｸM-PRO" w:hAnsi="HG丸ｺﾞｼｯｸM-PRO" w:hint="eastAsia"/>
                                    <w:szCs w:val="28"/>
                                  </w:rPr>
                                  <w:t xml:space="preserve">　</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b/>
                                    <w:szCs w:val="28"/>
                                  </w:rPr>
                                  <w:t>【役職】</w:t>
                                </w:r>
                                <w:r>
                                  <w:rPr>
                                    <w:rFonts w:ascii="HG丸ｺﾞｼｯｸM-PRO" w:eastAsia="HG丸ｺﾞｼｯｸM-PRO" w:hAnsi="HG丸ｺﾞｼｯｸM-PRO"/>
                                    <w:b/>
                                    <w:szCs w:val="28"/>
                                  </w:rPr>
                                  <w:t xml:space="preserve"> </w:t>
                                </w:r>
                                <w:r w:rsidRPr="008E5506">
                                  <w:rPr>
                                    <w:rFonts w:ascii="HG丸ｺﾞｼｯｸM-PRO" w:eastAsia="HG丸ｺﾞｼｯｸM-PRO" w:hAnsi="HG丸ｺﾞｼｯｸM-PRO" w:hint="eastAsia"/>
                                    <w:szCs w:val="28"/>
                                  </w:rPr>
                                  <w:t>非管理職</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管理職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 name="図形グループ 20"/>
                          <wpg:cNvGrpSpPr/>
                          <wpg:grpSpPr>
                            <a:xfrm>
                              <a:off x="7620" y="1889125"/>
                              <a:ext cx="9756775" cy="1454785"/>
                              <a:chOff x="0" y="0"/>
                              <a:chExt cx="9756775" cy="1454785"/>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g:grpSpPr>
                          <wps:wsp>
                            <wps:cNvPr id="6" name="テキスト 6"/>
                            <wps:cNvSpPr txBox="1"/>
                            <wps:spPr>
                              <a:xfrm>
                                <a:off x="0" y="0"/>
                                <a:ext cx="9756775" cy="14547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3" name="テキスト 13"/>
                            <wps:cNvSpPr txBox="1"/>
                            <wps:spPr>
                              <a:xfrm>
                                <a:off x="74295" y="8890"/>
                                <a:ext cx="960818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id="5">
                              <w:txbxContent>
                                <w:p w14:paraId="64123E44" w14:textId="61099770" w:rsidR="003854FE" w:rsidRPr="008E5506" w:rsidRDefault="003854FE" w:rsidP="00DA0D32">
                                  <w:pPr>
                                    <w:spacing w:line="300" w:lineRule="exact"/>
                                    <w:rPr>
                                      <w:rFonts w:ascii="HG丸ｺﾞｼｯｸM-PRO" w:eastAsia="HG丸ｺﾞｼｯｸM-PRO" w:hAnsi="HG丸ｺﾞｼｯｸM-PRO"/>
                                      <w:b/>
                                      <w:snapToGrid w:val="0"/>
                                      <w:color w:val="357F98" w:themeColor="accent1" w:themeShade="BF"/>
                                      <w:kern w:val="0"/>
                                      <w:sz w:val="20"/>
                                      <w:szCs w:val="21"/>
                                      <w:lang w:val="ja-JP"/>
                                    </w:rPr>
                                  </w:pPr>
                                  <w:r w:rsidRPr="008E5506">
                                    <w:rPr>
                                      <w:rFonts w:ascii="HG丸ｺﾞｼｯｸM-PRO" w:eastAsia="HG丸ｺﾞｼｯｸM-PRO" w:hAnsi="HG丸ｺﾞｼｯｸM-PRO" w:hint="eastAsia"/>
                                      <w:b/>
                                      <w:snapToGrid w:val="0"/>
                                      <w:color w:val="357F98" w:themeColor="accent1" w:themeShade="BF"/>
                                      <w:kern w:val="0"/>
                                      <w:sz w:val="20"/>
                                      <w:szCs w:val="21"/>
                                      <w:lang w:val="ja-JP"/>
                                    </w:rPr>
                                    <w:t>【チェックリストの使い方】</w:t>
                                  </w:r>
                                  <w:r w:rsidRPr="008E5506">
                                    <w:rPr>
                                      <w:rFonts w:ascii="HG丸ｺﾞｼｯｸM-PRO" w:eastAsia="HG丸ｺﾞｼｯｸM-PRO" w:hAnsi="HG丸ｺﾞｼｯｸM-PRO" w:hint="eastAsia"/>
                                      <w:color w:val="357F98" w:themeColor="accent1" w:themeShade="BF"/>
                                      <w:kern w:val="0"/>
                                      <w:sz w:val="20"/>
                                      <w:szCs w:val="21"/>
                                      <w:lang w:val="ja-JP"/>
                                    </w:rPr>
                                    <w:t>この改善チェックリスト集は「アクションチェックリスト」と呼ばれるスタイルをとっており，全国の医療機関ですでに行われている良好事例に基づいて作成されました。チェックの際にはどの対策を行えば職場がより安全で安心な環境になるかという視点で対策を選びます。最初にチェックリストの対象職場を決めます。それぞれのチェック項目に対して，「この対策を提案しますか？」という問いに「□いいえ，□はい（□優先する）」と答えます。具体的には「いいえ」は，対策が必要でない，またはすでに対策が行われていることを意味します。その対策が今後必要と考える際に「はい」にチェックします。一通りチェック後，「はい」にチェックした項目から，特に優先して取り上げる3-5項目を選び，「優先する」を選択します。</w:t>
                                  </w:r>
                                  <w:r w:rsidRPr="008E5506">
                                    <w:rPr>
                                      <w:rFonts w:ascii="HG丸ｺﾞｼｯｸM-PRO" w:eastAsia="HG丸ｺﾞｼｯｸM-PRO" w:hAnsi="HG丸ｺﾞｼｯｸM-PRO" w:hint="eastAsia"/>
                                      <w:color w:val="357F98" w:themeColor="accent1" w:themeShade="BF"/>
                                      <w:sz w:val="20"/>
                                      <w:szCs w:val="21"/>
                                    </w:rPr>
                                    <w:t>実際にはそれぞれのチェックリストを医師、看護師、リスクマネジャー，事務職、産業医など様々な職種を交えて5～8名程度でグループを作</w:t>
                                  </w:r>
                                  <w:r>
                                    <w:rPr>
                                      <w:rFonts w:ascii="HG丸ｺﾞｼｯｸM-PRO" w:eastAsia="HG丸ｺﾞｼｯｸM-PRO" w:hAnsi="HG丸ｺﾞｼｯｸM-PRO" w:hint="eastAsia"/>
                                      <w:color w:val="357F98" w:themeColor="accent1" w:themeShade="BF"/>
                                      <w:sz w:val="20"/>
                                      <w:szCs w:val="21"/>
                                    </w:rPr>
                                    <w:t>り，グループ討議の際に活用し、最終的には優先順位の高い対策を中</w:t>
                                  </w:r>
                                  <w:r w:rsidRPr="008E5506">
                                    <w:rPr>
                                      <w:rFonts w:ascii="HG丸ｺﾞｼｯｸM-PRO" w:eastAsia="HG丸ｺﾞｼｯｸM-PRO" w:hAnsi="HG丸ｺﾞｼｯｸM-PRO" w:hint="eastAsia"/>
                                      <w:color w:val="357F98" w:themeColor="accent1" w:themeShade="BF"/>
                                      <w:sz w:val="20"/>
                                      <w:szCs w:val="21"/>
                                    </w:rPr>
                                    <w:t>に意見交換をすることで今日からの対策を決定することが可能となります。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テキスト 14"/>
                            <wps:cNvSpPr txBox="1"/>
                            <wps:spPr>
                              <a:xfrm>
                                <a:off x="74295" y="199390"/>
                                <a:ext cx="960818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5"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テキスト 15"/>
                            <wps:cNvSpPr txBox="1"/>
                            <wps:spPr>
                              <a:xfrm>
                                <a:off x="74295" y="389890"/>
                                <a:ext cx="960818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5"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テキスト 16"/>
                            <wps:cNvSpPr txBox="1"/>
                            <wps:spPr>
                              <a:xfrm>
                                <a:off x="74295" y="580390"/>
                                <a:ext cx="960818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5"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 name="テキスト 17"/>
                            <wps:cNvSpPr txBox="1"/>
                            <wps:spPr>
                              <a:xfrm>
                                <a:off x="74295" y="770890"/>
                                <a:ext cx="960818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5"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 name="テキスト 18"/>
                            <wps:cNvSpPr txBox="1"/>
                            <wps:spPr>
                              <a:xfrm>
                                <a:off x="74295" y="961390"/>
                                <a:ext cx="960818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5"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9" name="テキスト 19"/>
                            <wps:cNvSpPr txBox="1"/>
                            <wps:spPr>
                              <a:xfrm>
                                <a:off x="74295" y="1151890"/>
                                <a:ext cx="9608185" cy="1917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linkedTxbx id="5"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9" name="角丸四角形 9"/>
                          <wps:cNvSpPr/>
                          <wps:spPr>
                            <a:xfrm>
                              <a:off x="0" y="1332230"/>
                              <a:ext cx="9764395" cy="381000"/>
                            </a:xfrm>
                            <a:prstGeom prst="roundRect">
                              <a:avLst/>
                            </a:prstGeom>
                            <a:noFill/>
                            <a:ln w="12700" cmpd="sng">
                              <a:solidFill>
                                <a:schemeClr val="accent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直線コネクタ 10"/>
                          <wps:cNvCnPr/>
                          <wps:spPr>
                            <a:xfrm>
                              <a:off x="618490" y="826770"/>
                              <a:ext cx="8526780" cy="12700"/>
                            </a:xfrm>
                            <a:prstGeom prst="line">
                              <a:avLst/>
                            </a:prstGeom>
                            <a:ln w="12700" cmpd="sng">
                              <a:solidFill>
                                <a:schemeClr val="bg1"/>
                              </a:solidFill>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anchor>
            </w:drawing>
          </mc:Choice>
          <mc:Fallback>
            <w:pict>
              <v:group id="図形グループ 22" o:spid="_x0000_s1026" style="position:absolute;left:0;text-align:left;margin-left:27pt;margin-top:29.25pt;width:773.65pt;height:1123.8pt;z-index:251667456;mso-position-horizontal-relative:page;mso-position-vertical-relative:page;mso-width-relative:margin" coordsize="98253,14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8zwgcAAJk9AAAOAAAAZHJzL2Uyb0RvYy54bWzsW0tv20YQvhfofyB4V8Tlm0LkQJbjoECQ&#10;BEmKnGmKlNRQXIakLblFLzZQ9NJLLwXqWy89FEULpEBToEV/jBqkP6Mzu8vVw7RlKY0M2brYq+Uu&#10;uTM737x29u690SBWjsIs79OkqZI7mqqESUA7/aTbVD99vl9zVSUv/KTjxzQJm+pxmKv3dj7+6O4w&#10;bYQ67dG4E2YKvCTJG8O0qfaKIm3U63nQCwd+foemYQIPI5oN/AJ+Zt16J/OH8PZBXNc1za4PadZJ&#10;MxqEeQ69e/yhusPeH0VhUDyOojwslLipwtoK9jdjfw/wb33nrt/oZn7a6wdiGf4Kqxj4/QQ+Kl+1&#10;5xe+cpj1z71q0A8ymtOouBPQQZ1GUT8IGQ1ADdHmqHmQ0cOU0dJtDLupZBOwdo5PK782eHT0JFP6&#10;naaq66qS+APYo7dnr9/+9cP45Nfx6U/j0z/Hp98p8BA4NUy7DZjwIEufpU8y0dHlv5D4UZQN8D+Q&#10;pYwYj48lj8NRoQTQ6bm6ZViWqgTwjJi6o+u22IagB3t1bmLQu79oar38dB1XKBckf8iVC1KdSyh1&#10;ViDUs3QgCOkxHMuzPMYsvzEhmViuAdKHJFtEt22Xy91igisnSnLZJx7mBfIcP8YE7gut3d69b9h6&#10;bV/X7Jp54Ok1z/VaNWK7nmbr+t6uff9LXAC8B2ax+fOMAzDmE3nL30/envX8NGRinKP4iE0gUt7G&#10;p1+NT34en/wxPv1agW4mWGwoiplSjHYpCA4p+3PovLK0Oa4DVM+zfoqDaZYXD0I6ULDRVDPQGAzI&#10;/hEwhjOpHIIfTeh+P46h32/EyUwHvJP3hEzt8NkTDk/vUNty9BZISs1uWaRmEs2ttVqaXtvbb2kt&#10;zdxve+ZuxQ7lDU76MIVWcRyHfBVPwwgAzPCGHUx1hu04U458UHp+EIRJwZjHVgijcVQEVCwzUYzH&#10;qZy+ZSbLGezLNCnk5EE/oRnj99yyOy/LJUd8PIjrFN3YPKCdYxCPjHKlnqfBfh/28KGfF0/8DLQ4&#10;bDtYpuIx/IliOmyqVLRUpUezz6v6cTwIOzxVlSFYhaaavzr0s1BV4k8SgIFHTBPNCPthwjbCj2z6&#10;ycH0k+Rw0KawBwRsYBqwJo4v4rIZZXTwAgxYC78Kj/wkgG831aJstgtuq8AABmGrxQaB4Uj94mHy&#10;LA3w1chTlNDnoxd+lgoxLgDYj2gJPL8xJ818LM5MaOuwoFGfifqEq4LboARQd65BG5ilSp5RBmaJ&#10;eVAby+gCsU2gbk3LMw18C8cfs0CObhqlTtAtS3eY/dl8nVCMDkZCd14HNiQuJCagwfEAjZuBhYmd&#10;5D4F8zXm3Qsd8H6xJyXs2P/gSTk2yLHwpAwD2uSqjtQFMyUEJmSiqV2LApA8+/fHb/958+bt2Rk0&#10;wA1VpN0XOkBI+HJewBSnCDENTVsEeXqYdJ7O+AKoQrodsbF+5zNViQYxWBmwsoptGcxvBAYyTct8&#10;q2m3Iadxv4OeA75lztTNWuiZkdUuBjeEzAvCralyBfQqm1p+iK2h53dC7iFYwI2SHXJpjII4qfIW&#10;uMmRI6vcjHV7C7F0cLbeAujaG+8tVIcOq0YOtmu5gAAM4CwNWzPuguvYTF/wgFWzdAzlYIRUltz9&#10;2sYQC1XburXCFWIIdJlY9kNamevwnLZRBdixD5FjMEpHbCaqYPEAWs4lowoLnCyhJ1zddnjYMIkr&#10;XFcjBJ9jmscgtr7VEzcm1yD1hLQxWz1xg7IPEETxgG1GT1grZh9ACRiY7gU1QAwL0o9zHoVn2cZE&#10;UbjQ3DoUNyUpKRWFNDJbRbEuRSGOfs6lYwCKF6djGPSWPNhybMz7Irxd1yNw9jMTMHiOBc6ByMsQ&#10;0zIdV4xYeN5zwcypUKM8sJk+TtiQAx+73IYZJWuvqGT5Bsxr1sUMLLMyG3becx1axDF1TC/yww6Q&#10;dGA5P+sQD3hulz+4Gend9WQ6q6MSIi3GkmGJ2A1QR2wrZnWRrbkE1A9PXnhEBC1TCmVD8SDtrDwi&#10;ug6EACI4OiQ0oHHDjjzWg4nq8z8id3dlTBDPw8O+24GKuJ+8DDvPy6QWMDUPX+EhMZCP+7jFyAYf&#10;kZPqKBW6xe6ujBHDhQKhW46Ra03sbO0IFnsuVcRY1raIPG5ZVFYdZJBVo4yJbwVHRLfejkgPdWtH&#10;NtmOyPLXmUCciMrXpY9FJhiB6OLW2xHpsW4xsskYgWsLFScChBVuC5OzTEHiBCOeTW69HZEe6xYj&#10;m4wRrxoj3nvHI4RY5NYbEumybkHyYUAyKXJdU4mrxMt8ies8YkQ8f2mJKzEMXVSYTEpQvJnC3quc&#10;LJ+vc4WPQ3q4TAtjUdfMnRcF7lEQKJmHkDUYpB24IJF0ebHpKiWu8CWscb1CResVqk6ry1WNy0ph&#10;ObEXF6ZdWkfLJ69wuWVbrsruudyayy1Qly+8yXdnv737/fvxyevx6Tfjk1/GJ38rvGhf+JTtRNyr&#10;LO96lTcb5aVKm7gmnsThcU9VEZoFnS6CE4+nGU65mJZ3M0tgi/NPyBjj1bxzN4SwnBW742QlwB90&#10;Wc4Z4D1Vz351sF8CO5anY2+qqk3XLgZ7OfFisF+iYsrJK4C9GJWsWFCbjvuEYsAuXU0bJ9aG+79M&#10;MYu7ynjBePo3mzu5Ub3zHwAAAP//AwBQSwMEFAAGAAgAAAAhAHbwHjvhAAAACwEAAA8AAABkcnMv&#10;ZG93bnJldi54bWxMj8FqwzAQRO+F/oPYQm+NpLg2wbUcQmh7CoUmhdKbYm1sE2tlLMV2/r7KqT0N&#10;yywzb4r1bDs24uBbRwrkQgBDqpxpqVbwdXh7WgHzQZPRnSNUcEUP6/L+rtC5cRN94rgPNYsh5HOt&#10;oAmhzzn3VYNW+4XrkaJ3coPVIZ5Dzc2gpxhuO74UIuNWtxQbGt3jtsHqvL9YBe+TnjaJfB1359P2&#10;+nNIP753EpV6fJg3L8ACzuHvGW74ER3KyHR0FzKedQrS5zglRF2lwG5+JmQC7KhgmYhMAi8L/n9D&#10;+QsAAP//AwBQSwECLQAUAAYACAAAACEAtoM4kv4AAADhAQAAEwAAAAAAAAAAAAAAAAAAAAAAW0Nv&#10;bnRlbnRfVHlwZXNdLnhtbFBLAQItABQABgAIAAAAIQA4/SH/1gAAAJQBAAALAAAAAAAAAAAAAAAA&#10;AC8BAABfcmVscy8ucmVsc1BLAQItABQABgAIAAAAIQBLHs8zwgcAAJk9AAAOAAAAAAAAAAAAAAAA&#10;AC4CAABkcnMvZTJvRG9jLnhtbFBLAQItABQABgAIAAAAIQB28B474QAAAAsBAAAPAAAAAAAAAAAA&#10;AAAAABwKAABkcnMvZG93bnJldi54bWxQSwUGAAAAAAQABADzAAAAKgsAAAAA&#10;">
                <v:group id="図形グループ 7" o:spid="_x0000_s1027" style="position:absolute;left:95;top:137595;width:98158;height:5127" coordsize="98158,5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テキスト 12" o:spid="_x0000_s1028" type="#_x0000_t202" style="position:absolute;width:97878;height:5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shape id="テキスト 4" o:spid="_x0000_s1029" type="#_x0000_t202" style="position:absolute;left:914;top:459;width:97244;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390EDAFB" w14:textId="6F925D28" w:rsidR="003854FE" w:rsidRPr="002024AC" w:rsidRDefault="003854FE" w:rsidP="00672CC0">
                          <w:pPr>
                            <w:jc w:val="center"/>
                            <w:rPr>
                              <w:color w:val="51A6C2" w:themeColor="accent1"/>
                              <w:sz w:val="18"/>
                              <w:szCs w:val="18"/>
                            </w:rPr>
                          </w:pPr>
                          <w:r w:rsidRPr="002024AC">
                            <w:rPr>
                              <w:color w:val="51A6C2" w:themeColor="accent1"/>
                              <w:sz w:val="18"/>
                              <w:szCs w:val="18"/>
                            </w:rPr>
                            <w:t>2011</w:t>
                          </w:r>
                          <w:r w:rsidRPr="002024AC">
                            <w:rPr>
                              <w:rFonts w:hint="eastAsia"/>
                              <w:color w:val="51A6C2" w:themeColor="accent1"/>
                              <w:sz w:val="18"/>
                              <w:szCs w:val="18"/>
                            </w:rPr>
                            <w:t>©</w:t>
                          </w:r>
                          <w:r w:rsidR="000749BB">
                            <w:rPr>
                              <w:rFonts w:hint="eastAsia"/>
                              <w:color w:val="51A6C2" w:themeColor="accent1"/>
                              <w:sz w:val="18"/>
                              <w:szCs w:val="18"/>
                            </w:rPr>
                            <w:t>暴言・暴力対策チェックリストワーキンググループ　吉</w:t>
                          </w:r>
                          <w:r w:rsidRPr="002024AC">
                            <w:rPr>
                              <w:rFonts w:hint="eastAsia"/>
                              <w:color w:val="51A6C2" w:themeColor="accent1"/>
                              <w:sz w:val="18"/>
                              <w:szCs w:val="18"/>
                            </w:rPr>
                            <w:t>川徹</w:t>
                          </w:r>
                          <w:r w:rsidRPr="002024AC">
                            <w:rPr>
                              <w:color w:val="51A6C2" w:themeColor="accent1"/>
                              <w:sz w:val="18"/>
                              <w:szCs w:val="18"/>
                              <w:vertAlign w:val="superscript"/>
                            </w:rPr>
                            <w:t>1)</w:t>
                          </w:r>
                          <w:r w:rsidRPr="002024AC">
                            <w:rPr>
                              <w:rFonts w:hint="eastAsia"/>
                              <w:color w:val="51A6C2" w:themeColor="accent1"/>
                              <w:sz w:val="18"/>
                              <w:szCs w:val="18"/>
                            </w:rPr>
                            <w:t>、和田耕治</w:t>
                          </w:r>
                          <w:r w:rsidRPr="002024AC">
                            <w:rPr>
                              <w:color w:val="51A6C2" w:themeColor="accent1"/>
                              <w:sz w:val="18"/>
                              <w:szCs w:val="18"/>
                              <w:vertAlign w:val="superscript"/>
                            </w:rPr>
                            <w:t>2)</w:t>
                          </w:r>
                          <w:r w:rsidRPr="002024AC">
                            <w:rPr>
                              <w:rFonts w:hint="eastAsia"/>
                              <w:color w:val="51A6C2" w:themeColor="accent1"/>
                              <w:sz w:val="18"/>
                              <w:szCs w:val="18"/>
                            </w:rPr>
                            <w:t>、三木明子</w:t>
                          </w:r>
                          <w:r w:rsidRPr="002024AC">
                            <w:rPr>
                              <w:color w:val="51A6C2" w:themeColor="accent1"/>
                              <w:sz w:val="18"/>
                              <w:szCs w:val="18"/>
                              <w:vertAlign w:val="superscript"/>
                            </w:rPr>
                            <w:t>3)</w:t>
                          </w:r>
                          <w:r w:rsidRPr="002024AC">
                            <w:rPr>
                              <w:rFonts w:hint="eastAsia"/>
                              <w:color w:val="51A6C2" w:themeColor="accent1"/>
                              <w:sz w:val="18"/>
                              <w:szCs w:val="18"/>
                            </w:rPr>
                            <w:t xml:space="preserve">作成　</w:t>
                          </w:r>
                          <w:r w:rsidRPr="002024AC">
                            <w:rPr>
                              <w:color w:val="51A6C2" w:themeColor="accent1"/>
                              <w:sz w:val="18"/>
                              <w:szCs w:val="18"/>
                            </w:rPr>
                            <w:t>1)</w:t>
                          </w:r>
                          <w:r w:rsidRPr="002024AC">
                            <w:rPr>
                              <w:rFonts w:hint="eastAsia"/>
                              <w:color w:val="51A6C2" w:themeColor="accent1"/>
                              <w:sz w:val="18"/>
                              <w:szCs w:val="18"/>
                            </w:rPr>
                            <w:t>財団法人労働科学研究所研究部、</w:t>
                          </w:r>
                          <w:r w:rsidRPr="002024AC">
                            <w:rPr>
                              <w:color w:val="51A6C2" w:themeColor="accent1"/>
                              <w:sz w:val="18"/>
                              <w:szCs w:val="18"/>
                            </w:rPr>
                            <w:t>2)</w:t>
                          </w:r>
                          <w:r w:rsidRPr="002024AC">
                            <w:rPr>
                              <w:rFonts w:hint="eastAsia"/>
                              <w:color w:val="51A6C2" w:themeColor="accent1"/>
                              <w:sz w:val="18"/>
                              <w:szCs w:val="18"/>
                            </w:rPr>
                            <w:t>北里大学医学部衛生学・公衆衛生学、</w:t>
                          </w:r>
                          <w:r w:rsidRPr="002024AC">
                            <w:rPr>
                              <w:color w:val="51A6C2" w:themeColor="accent1"/>
                              <w:sz w:val="18"/>
                              <w:szCs w:val="18"/>
                            </w:rPr>
                            <w:t>3)</w:t>
                          </w:r>
                          <w:r>
                            <w:rPr>
                              <w:rFonts w:hint="eastAsia"/>
                              <w:color w:val="51A6C2" w:themeColor="accent1"/>
                              <w:sz w:val="18"/>
                              <w:szCs w:val="18"/>
                            </w:rPr>
                            <w:t>筑波大学看護科学系</w:t>
                          </w:r>
                        </w:p>
                      </w:txbxContent>
                    </v:textbox>
                  </v:shape>
                </v:group>
                <v:group id="図形グループ 21" o:spid="_x0000_s1030" style="position:absolute;width:97643;height:33439" coordsize="97643,33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角丸四角形 1" o:spid="_x0000_s1031" style="position:absolute;width:97643;height:11430;visibility:visible;mso-wrap-style:square;v-text-anchor:top" arcsize="428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qUcIA&#10;AADaAAAADwAAAGRycy9kb3ducmV2LnhtbERPTWvCQBC9F/wPywi91Y0RSomuYoSKlJRSFb2O2TEJ&#10;ZmfT7Dam/74bKPQ0PN7nLFa9qUVHrassK5hOIhDEudUVFwqOh9enFxDOI2usLZOCH3KwWo4eFpho&#10;e+dP6va+ECGEXYIKSu+bREqXl2TQTWxDHLirbQ36ANtC6hbvIdzUMo6iZ2mw4tBQYkObkvLb/tso&#10;mMWdyy7r99lX/7Y9y49T2mCWKvU47tdzEJ56/y/+c+90mA/DK8OV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d6pRwgAAANoAAAAPAAAAAAAAAAAAAAAAAJgCAABkcnMvZG93&#10;bnJldi54bWxQSwUGAAAAAAQABAD1AAAAhwMAAAAA&#10;" fillcolor="#51a6c2 [3204]" stroked="f" strokeweight="2pt"/>
                  <v:shape id="テキスト 2" o:spid="_x0000_s1032" type="#_x0000_t202" style="position:absolute;left:6858;top:508;width:87630;height:10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14:paraId="7E9E48B7" w14:textId="77777777" w:rsidR="003854FE" w:rsidRDefault="003854FE" w:rsidP="006C41BE">
                          <w:pPr>
                            <w:autoSpaceDE w:val="0"/>
                            <w:autoSpaceDN w:val="0"/>
                            <w:adjustRightInd w:val="0"/>
                            <w:snapToGrid w:val="0"/>
                            <w:jc w:val="center"/>
                            <w:rPr>
                              <w:rFonts w:ascii="HG丸ｺﾞｼｯｸM-PRO" w:eastAsia="HG丸ｺﾞｼｯｸM-PRO" w:hAnsi="HG丸ｺﾞｼｯｸM-PRO"/>
                              <w:color w:val="FFFFFF" w:themeColor="background1"/>
                              <w:kern w:val="0"/>
                              <w:sz w:val="40"/>
                              <w:szCs w:val="52"/>
                            </w:rPr>
                          </w:pPr>
                          <w:r w:rsidRPr="006C41BE">
                            <w:rPr>
                              <w:rFonts w:ascii="HG丸ｺﾞｼｯｸM-PRO" w:eastAsia="HG丸ｺﾞｼｯｸM-PRO" w:hAnsi="HG丸ｺﾞｼｯｸM-PRO" w:hint="eastAsia"/>
                              <w:color w:val="FFFFFF" w:themeColor="background1"/>
                              <w:kern w:val="0"/>
                              <w:sz w:val="40"/>
                              <w:szCs w:val="52"/>
                              <w:lang w:val="ja-JP"/>
                            </w:rPr>
                            <w:t>医療機関における安全で、安心な環境づくりのための改善アクション</w:t>
                          </w:r>
                        </w:p>
                        <w:p w14:paraId="19589B34" w14:textId="0D26C467" w:rsidR="003854FE" w:rsidRPr="006C41BE" w:rsidRDefault="003854FE" w:rsidP="006C41BE">
                          <w:pPr>
                            <w:autoSpaceDE w:val="0"/>
                            <w:autoSpaceDN w:val="0"/>
                            <w:adjustRightInd w:val="0"/>
                            <w:snapToGrid w:val="0"/>
                            <w:jc w:val="center"/>
                            <w:rPr>
                              <w:rFonts w:ascii="HG丸ｺﾞｼｯｸM-PRO" w:eastAsia="HG丸ｺﾞｼｯｸM-PRO" w:hAnsi="HG丸ｺﾞｼｯｸM-PRO"/>
                              <w:color w:val="FFFFFF" w:themeColor="background1"/>
                              <w:kern w:val="0"/>
                              <w:sz w:val="40"/>
                              <w:szCs w:val="52"/>
                              <w:lang w:val="ja-JP"/>
                            </w:rPr>
                          </w:pPr>
                          <w:r w:rsidRPr="006C41BE">
                            <w:rPr>
                              <w:rFonts w:ascii="HG丸ｺﾞｼｯｸM-PRO" w:eastAsia="HG丸ｺﾞｼｯｸM-PRO" w:hAnsi="HG丸ｺﾞｼｯｸM-PRO" w:hint="eastAsia"/>
                              <w:color w:val="FFFFFF" w:themeColor="background1"/>
                              <w:kern w:val="0"/>
                              <w:sz w:val="40"/>
                              <w:szCs w:val="52"/>
                              <w:lang w:val="ja-JP"/>
                            </w:rPr>
                            <w:t>チェックリスト20</w:t>
                          </w:r>
                          <w:r>
                            <w:rPr>
                              <w:rFonts w:ascii="HG丸ｺﾞｼｯｸM-PRO" w:eastAsia="HG丸ｺﾞｼｯｸM-PRO" w:hAnsi="HG丸ｺﾞｼｯｸM-PRO"/>
                              <w:color w:val="FFFFFF" w:themeColor="background1"/>
                              <w:kern w:val="0"/>
                              <w:sz w:val="40"/>
                              <w:szCs w:val="52"/>
                            </w:rPr>
                            <w:t>11</w:t>
                          </w:r>
                        </w:p>
                      </w:txbxContent>
                    </v:textbox>
                  </v:shape>
                  <v:shape id="テキスト 3" o:spid="_x0000_s1033" type="#_x0000_t202" style="position:absolute;left:5334;top:8267;width:88011;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44C9F097" w14:textId="14D961A2" w:rsidR="003854FE" w:rsidRPr="00EC301C" w:rsidRDefault="003854FE" w:rsidP="00D16A52">
                          <w:pPr>
                            <w:autoSpaceDE w:val="0"/>
                            <w:autoSpaceDN w:val="0"/>
                            <w:adjustRightInd w:val="0"/>
                            <w:snapToGrid w:val="0"/>
                            <w:jc w:val="center"/>
                            <w:rPr>
                              <w:rFonts w:ascii="Calibri" w:eastAsia="HGS創英角ｺﾞｼｯｸUB" w:hAnsi="Calibri"/>
                              <w:bCs/>
                              <w:color w:val="DCEDF2" w:themeColor="accent1" w:themeTint="33"/>
                              <w:kern w:val="0"/>
                              <w:sz w:val="28"/>
                              <w:szCs w:val="40"/>
                            </w:rPr>
                          </w:pPr>
                          <w:proofErr w:type="spellStart"/>
                          <w:r w:rsidRPr="00EC301C">
                            <w:rPr>
                              <w:rFonts w:ascii="Calibri" w:eastAsia="HGS創英角ｺﾞｼｯｸUB" w:hAnsi="Calibri"/>
                              <w:bCs/>
                              <w:color w:val="DCEDF2" w:themeColor="accent1" w:themeTint="33"/>
                              <w:kern w:val="0"/>
                              <w:sz w:val="28"/>
                              <w:szCs w:val="40"/>
                            </w:rPr>
                            <w:t>ACtion</w:t>
                          </w:r>
                          <w:proofErr w:type="spellEnd"/>
                          <w:r w:rsidRPr="00EC301C">
                            <w:rPr>
                              <w:rFonts w:ascii="Calibri" w:eastAsia="HGS創英角ｺﾞｼｯｸUB" w:hAnsi="Calibri"/>
                              <w:bCs/>
                              <w:color w:val="DCEDF2" w:themeColor="accent1" w:themeTint="33"/>
                              <w:kern w:val="0"/>
                              <w:sz w:val="28"/>
                              <w:szCs w:val="40"/>
                            </w:rPr>
                            <w:t xml:space="preserve"> Checklists for Ensuring Safety and Security in Hospitals (ACCESS-Hospitals)</w:t>
                          </w:r>
                        </w:p>
                      </w:txbxContent>
                    </v:textbox>
                  </v:shape>
                  <v:shape id="テキスト 5" o:spid="_x0000_s1034" type="#_x0000_t202" style="position:absolute;left:1003;top:13589;width:95631;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4A90A2DD" w14:textId="77777777" w:rsidR="003854FE" w:rsidRPr="008E5506" w:rsidRDefault="003854FE" w:rsidP="006618D1">
                          <w:pPr>
                            <w:tabs>
                              <w:tab w:val="left" w:pos="-4253"/>
                            </w:tabs>
                            <w:jc w:val="center"/>
                            <w:rPr>
                              <w:rFonts w:ascii="HG丸ｺﾞｼｯｸM-PRO" w:eastAsia="HG丸ｺﾞｼｯｸM-PRO" w:hAnsi="HG丸ｺﾞｼｯｸM-PRO"/>
                              <w:szCs w:val="28"/>
                            </w:rPr>
                          </w:pPr>
                          <w:r w:rsidRPr="008E5506">
                            <w:rPr>
                              <w:rFonts w:ascii="HG丸ｺﾞｼｯｸM-PRO" w:eastAsia="HG丸ｺﾞｼｯｸM-PRO" w:hAnsi="HG丸ｺﾞｼｯｸM-PRO" w:hint="eastAsia"/>
                              <w:b/>
                              <w:szCs w:val="28"/>
                            </w:rPr>
                            <w:t>【性別】</w:t>
                          </w:r>
                          <w:r>
                            <w:rPr>
                              <w:rFonts w:ascii="HG丸ｺﾞｼｯｸM-PRO" w:eastAsia="HG丸ｺﾞｼｯｸM-PRO" w:hAnsi="HG丸ｺﾞｼｯｸM-PRO"/>
                              <w:b/>
                              <w:szCs w:val="28"/>
                            </w:rPr>
                            <w:t xml:space="preserve"> </w:t>
                          </w:r>
                          <w:r w:rsidRPr="008E5506">
                            <w:rPr>
                              <w:rFonts w:ascii="HG丸ｺﾞｼｯｸM-PRO" w:eastAsia="HG丸ｺﾞｼｯｸM-PRO" w:hAnsi="HG丸ｺﾞｼｯｸM-PRO" w:hint="eastAsia"/>
                              <w:szCs w:val="28"/>
                            </w:rPr>
                            <w:t>男</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女</w:t>
                          </w:r>
                          <w:r w:rsidRPr="008E5506">
                            <w:rPr>
                              <w:rFonts w:ascii="HG丸ｺﾞｼｯｸM-PRO" w:eastAsia="HG丸ｺﾞｼｯｸM-PRO" w:hAnsi="HG丸ｺﾞｼｯｸM-PRO"/>
                              <w:szCs w:val="28"/>
                            </w:rPr>
                            <w:t xml:space="preserve"> </w:t>
                          </w:r>
                          <w:r>
                            <w:rPr>
                              <w:rFonts w:ascii="HG丸ｺﾞｼｯｸM-PRO" w:eastAsia="HG丸ｺﾞｼｯｸM-PRO" w:hAnsi="HG丸ｺﾞｼｯｸM-PRO" w:hint="eastAsia"/>
                              <w:szCs w:val="28"/>
                            </w:rPr>
                            <w:t xml:space="preserve">　</w:t>
                          </w:r>
                          <w:r w:rsidRPr="008E5506">
                            <w:rPr>
                              <w:rFonts w:ascii="HG丸ｺﾞｼｯｸM-PRO" w:eastAsia="HG丸ｺﾞｼｯｸM-PRO" w:hAnsi="HG丸ｺﾞｼｯｸM-PRO" w:hint="eastAsia"/>
                              <w:b/>
                              <w:szCs w:val="28"/>
                            </w:rPr>
                            <w:t>【年齢】</w:t>
                          </w:r>
                          <w:r>
                            <w:rPr>
                              <w:rFonts w:ascii="HG丸ｺﾞｼｯｸM-PRO" w:eastAsia="HG丸ｺﾞｼｯｸM-PRO" w:hAnsi="HG丸ｺﾞｼｯｸM-PRO"/>
                              <w:b/>
                              <w:szCs w:val="28"/>
                            </w:rPr>
                            <w:t xml:space="preserve"> </w:t>
                          </w:r>
                          <w:r w:rsidRPr="008E5506">
                            <w:rPr>
                              <w:rFonts w:ascii="HG丸ｺﾞｼｯｸM-PRO" w:eastAsia="HG丸ｺﾞｼｯｸM-PRO" w:hAnsi="HG丸ｺﾞｼｯｸM-PRO"/>
                              <w:szCs w:val="28"/>
                            </w:rPr>
                            <w:t>20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30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40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50</w:t>
                          </w:r>
                          <w:r w:rsidRPr="008E5506">
                            <w:rPr>
                              <w:rFonts w:ascii="HG丸ｺﾞｼｯｸM-PRO" w:eastAsia="HG丸ｺﾞｼｯｸM-PRO" w:hAnsi="HG丸ｺﾞｼｯｸM-PRO" w:hint="eastAsia"/>
                              <w:szCs w:val="28"/>
                            </w:rPr>
                            <w:t>代</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60</w:t>
                          </w:r>
                          <w:r w:rsidRPr="008E5506">
                            <w:rPr>
                              <w:rFonts w:ascii="HG丸ｺﾞｼｯｸM-PRO" w:eastAsia="HG丸ｺﾞｼｯｸM-PRO" w:hAnsi="HG丸ｺﾞｼｯｸM-PRO" w:hint="eastAsia"/>
                              <w:szCs w:val="28"/>
                            </w:rPr>
                            <w:t>代</w:t>
                          </w:r>
                          <w:r>
                            <w:rPr>
                              <w:rFonts w:ascii="HG丸ｺﾞｼｯｸM-PRO" w:eastAsia="HG丸ｺﾞｼｯｸM-PRO" w:hAnsi="HG丸ｺﾞｼｯｸM-PRO" w:hint="eastAsia"/>
                              <w:szCs w:val="28"/>
                            </w:rPr>
                            <w:t xml:space="preserve">　</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b/>
                              <w:szCs w:val="28"/>
                            </w:rPr>
                            <w:t>【役職】</w:t>
                          </w:r>
                          <w:r>
                            <w:rPr>
                              <w:rFonts w:ascii="HG丸ｺﾞｼｯｸM-PRO" w:eastAsia="HG丸ｺﾞｼｯｸM-PRO" w:hAnsi="HG丸ｺﾞｼｯｸM-PRO"/>
                              <w:b/>
                              <w:szCs w:val="28"/>
                            </w:rPr>
                            <w:t xml:space="preserve"> </w:t>
                          </w:r>
                          <w:r w:rsidRPr="008E5506">
                            <w:rPr>
                              <w:rFonts w:ascii="HG丸ｺﾞｼｯｸM-PRO" w:eastAsia="HG丸ｺﾞｼｯｸM-PRO" w:hAnsi="HG丸ｺﾞｼｯｸM-PRO" w:hint="eastAsia"/>
                              <w:szCs w:val="28"/>
                            </w:rPr>
                            <w:t>非管理職</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w:t>
                          </w:r>
                          <w:r w:rsidRPr="008E5506">
                            <w:rPr>
                              <w:rFonts w:ascii="HG丸ｺﾞｼｯｸM-PRO" w:eastAsia="HG丸ｺﾞｼｯｸM-PRO" w:hAnsi="HG丸ｺﾞｼｯｸM-PRO"/>
                              <w:szCs w:val="28"/>
                            </w:rPr>
                            <w:t xml:space="preserve"> </w:t>
                          </w:r>
                          <w:r w:rsidRPr="008E5506">
                            <w:rPr>
                              <w:rFonts w:ascii="HG丸ｺﾞｼｯｸM-PRO" w:eastAsia="HG丸ｺﾞｼｯｸM-PRO" w:hAnsi="HG丸ｺﾞｼｯｸM-PRO" w:hint="eastAsia"/>
                              <w:szCs w:val="28"/>
                            </w:rPr>
                            <w:t>管理職</w:t>
                          </w:r>
                        </w:p>
                      </w:txbxContent>
                    </v:textbox>
                  </v:shape>
                  <v:group id="図形グループ 20" o:spid="_x0000_s1035" style="position:absolute;left:76;top:18891;width:97567;height:14548" coordsize="97567,14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テキスト 6" o:spid="_x0000_s1036" type="#_x0000_t202" style="position:absolute;width:97567;height:14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2QhcQA&#10;AADaAAAADwAAAGRycy9kb3ducmV2LnhtbESPT2vCQBTE7wW/w/KE3urGQoNENyEK/UMvWhXx+Mw+&#10;k2D2bchuNfXTu4LQ4zAzv2FmWW8acabO1ZYVjEcRCOLC6ppLBdvN+8sEhPPIGhvLpOCPHGTp4GmG&#10;ibYX/qHz2pciQNglqKDyvk2kdEVFBt3ItsTBO9rOoA+yK6Xu8BLgppGvURRLgzWHhQpbWlRUnNa/&#10;RsG1dvnnajn3h/nb/iNafcdul8dKPQ/7fArCU+//w4/2l1YQw/1Ku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kIXEAAAA2gAAAA8AAAAAAAAAAAAAAAAAmAIAAGRycy9k&#10;b3ducmV2LnhtbFBLBQYAAAAABAAEAPUAAACJAwAAAAA=&#10;" filled="f" stroked="f">
                      <v:textbox inset="5.85pt,.7pt,5.85pt,.7pt"/>
                    </v:shape>
                    <v:shape id="テキスト 13" o:spid="_x0000_s1037" type="#_x0000_t202" style="position:absolute;left:742;top:88;width:9608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style="mso-next-textbox:#テキスト 14" inset="0,0,0,0">
                        <w:txbxContent>
                          <w:p w14:paraId="64123E44" w14:textId="61099770" w:rsidR="003854FE" w:rsidRPr="008E5506" w:rsidRDefault="003854FE" w:rsidP="00DA0D32">
                            <w:pPr>
                              <w:spacing w:line="300" w:lineRule="exact"/>
                              <w:rPr>
                                <w:rFonts w:ascii="HG丸ｺﾞｼｯｸM-PRO" w:eastAsia="HG丸ｺﾞｼｯｸM-PRO" w:hAnsi="HG丸ｺﾞｼｯｸM-PRO"/>
                                <w:b/>
                                <w:snapToGrid w:val="0"/>
                                <w:color w:val="357F98" w:themeColor="accent1" w:themeShade="BF"/>
                                <w:kern w:val="0"/>
                                <w:sz w:val="20"/>
                                <w:szCs w:val="21"/>
                                <w:lang w:val="ja-JP"/>
                              </w:rPr>
                            </w:pPr>
                            <w:r w:rsidRPr="008E5506">
                              <w:rPr>
                                <w:rFonts w:ascii="HG丸ｺﾞｼｯｸM-PRO" w:eastAsia="HG丸ｺﾞｼｯｸM-PRO" w:hAnsi="HG丸ｺﾞｼｯｸM-PRO" w:hint="eastAsia"/>
                                <w:b/>
                                <w:snapToGrid w:val="0"/>
                                <w:color w:val="357F98" w:themeColor="accent1" w:themeShade="BF"/>
                                <w:kern w:val="0"/>
                                <w:sz w:val="20"/>
                                <w:szCs w:val="21"/>
                                <w:lang w:val="ja-JP"/>
                              </w:rPr>
                              <w:t>【チェックリストの使い方】</w:t>
                            </w:r>
                            <w:r w:rsidRPr="008E5506">
                              <w:rPr>
                                <w:rFonts w:ascii="HG丸ｺﾞｼｯｸM-PRO" w:eastAsia="HG丸ｺﾞｼｯｸM-PRO" w:hAnsi="HG丸ｺﾞｼｯｸM-PRO" w:hint="eastAsia"/>
                                <w:color w:val="357F98" w:themeColor="accent1" w:themeShade="BF"/>
                                <w:kern w:val="0"/>
                                <w:sz w:val="20"/>
                                <w:szCs w:val="21"/>
                                <w:lang w:val="ja-JP"/>
                              </w:rPr>
                              <w:t>この改善チェックリスト集は「アクションチェックリスト」と呼ばれるスタイルをとっており，全国の医療機関ですでに行われている良好事例に基づいて作成されました。チェックの際にはどの対策を行えば職場がより安全で安心な環境になるかという視点で対策を選びます。最初にチェックリストの対象職場を決めます。それぞれのチェック項目に対して，「この対策を提案しますか？」という問いに「□いいえ，□はい（□優先する）」と答えます。具体的には「いいえ」は，対策が必要でない，またはすでに対策が行われていることを意味します。その対策が今後必要と考える際に「はい」にチェックします。一通りチェック後，「はい」にチェックした項目から，特に優先して取り上げる3-5項目を選び，「優先する」を選択します。</w:t>
                            </w:r>
                            <w:r w:rsidRPr="008E5506">
                              <w:rPr>
                                <w:rFonts w:ascii="HG丸ｺﾞｼｯｸM-PRO" w:eastAsia="HG丸ｺﾞｼｯｸM-PRO" w:hAnsi="HG丸ｺﾞｼｯｸM-PRO" w:hint="eastAsia"/>
                                <w:color w:val="357F98" w:themeColor="accent1" w:themeShade="BF"/>
                                <w:sz w:val="20"/>
                                <w:szCs w:val="21"/>
                              </w:rPr>
                              <w:t>実際にはそれぞれのチェックリストを医師、看護師、リスクマネジャー，事務職、産業医など様々な職種を交えて5～8名程度でグループを作</w:t>
                            </w:r>
                            <w:r>
                              <w:rPr>
                                <w:rFonts w:ascii="HG丸ｺﾞｼｯｸM-PRO" w:eastAsia="HG丸ｺﾞｼｯｸM-PRO" w:hAnsi="HG丸ｺﾞｼｯｸM-PRO" w:hint="eastAsia"/>
                                <w:color w:val="357F98" w:themeColor="accent1" w:themeShade="BF"/>
                                <w:sz w:val="20"/>
                                <w:szCs w:val="21"/>
                              </w:rPr>
                              <w:t>り，グループ討議の際に活用し、最終的には優先順位の高い対策を中</w:t>
                            </w:r>
                            <w:r w:rsidRPr="008E5506">
                              <w:rPr>
                                <w:rFonts w:ascii="HG丸ｺﾞｼｯｸM-PRO" w:eastAsia="HG丸ｺﾞｼｯｸM-PRO" w:hAnsi="HG丸ｺﾞｼｯｸM-PRO" w:hint="eastAsia"/>
                                <w:color w:val="357F98" w:themeColor="accent1" w:themeShade="BF"/>
                                <w:sz w:val="20"/>
                                <w:szCs w:val="21"/>
                              </w:rPr>
                              <w:t>に意見交換をすることで今日からの対策を決定することが可能となります。</w:t>
                            </w:r>
                          </w:p>
                        </w:txbxContent>
                      </v:textbox>
                    </v:shape>
                    <v:shape id="テキスト 14" o:spid="_x0000_s1038" type="#_x0000_t202" style="position:absolute;left:742;top:1993;width:9608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style="mso-next-textbox:#テキスト 15" inset="0,0,0,0">
                        <w:txbxContent/>
                      </v:textbox>
                    </v:shape>
                    <v:shape id="テキスト 15" o:spid="_x0000_s1039" type="#_x0000_t202" style="position:absolute;left:742;top:3898;width:9608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style="mso-next-textbox:#テキスト 16" inset="0,0,0,0">
                        <w:txbxContent/>
                      </v:textbox>
                    </v:shape>
                    <v:shape id="テキスト 16" o:spid="_x0000_s1040" type="#_x0000_t202" style="position:absolute;left:742;top:5803;width:9608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style="mso-next-textbox:#テキスト 17" inset="0,0,0,0">
                        <w:txbxContent/>
                      </v:textbox>
                    </v:shape>
                    <v:shape id="テキスト 17" o:spid="_x0000_s1041" type="#_x0000_t202" style="position:absolute;left:742;top:7708;width:9608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style="mso-next-textbox:#テキスト 18" inset="0,0,0,0">
                        <w:txbxContent/>
                      </v:textbox>
                    </v:shape>
                    <v:shape id="テキスト 18" o:spid="_x0000_s1042" type="#_x0000_t202" style="position:absolute;left:742;top:9613;width:9608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style="mso-next-textbox:#テキスト 19" inset="0,0,0,0">
                        <w:txbxContent/>
                      </v:textbox>
                    </v:shape>
                    <v:shape id="テキスト 19" o:spid="_x0000_s1043" type="#_x0000_t202" style="position:absolute;left:742;top:11518;width:96082;height:1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v:textbox>
                    </v:shape>
                  </v:group>
                  <v:roundrect id="角丸四角形 9" o:spid="_x0000_s1044" style="position:absolute;top:13322;width:97643;height:38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yJEMQA&#10;AADaAAAADwAAAGRycy9kb3ducmV2LnhtbESPT4vCMBTE7wt+h/AEL8ua2oOr3UZRQRBlD/657O3R&#10;vG1Lm5fSRFu/vREEj8PM/IZJl72pxY1aV1pWMBlHIIgzq0vOFVzO268ZCOeRNdaWScGdHCwXg48U&#10;E207PtLt5HMRIOwSVFB43yRSuqwgg25sG+Lg/dvWoA+yzaVusQtwU8s4iqbSYMlhocCGNgVl1elq&#10;FPT7Y7z+1N33H8fZ5PC70fddNVdqNOxXPyA89f4dfrV3WsEcnlfCD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ciRDEAAAA2gAAAA8AAAAAAAAAAAAAAAAAmAIAAGRycy9k&#10;b3ducmV2LnhtbFBLBQYAAAAABAAEAPUAAACJAwAAAAA=&#10;" filled="f" strokecolor="#51a6c2 [3204]" strokeweight="1pt">
                    <v:shadow on="t" color="black" opacity="22937f" origin=",.5" offset="0,.63889mm"/>
                  </v:roundrect>
                  <v:line id="直線コネクタ 10" o:spid="_x0000_s1045" style="position:absolute;visibility:visible;mso-wrap-style:square" from="6184,8267" to="91452,8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TaXscAAADbAAAADwAAAGRycy9kb3ducmV2LnhtbESPQU/CQBCF7yT+h82YcDGw1YPRwkKU&#10;REOiMVq5cBu6Q1vozpbdldZ/7xxMuM3kvXnvm/lycK06U4iNZwO30wwUceltw5WBzffL5AFUTMgW&#10;W89k4JciLBdXoznm1vf8ReciVUpCOOZooE6py7WOZU0O49R3xKLtfXCYZA2VtgF7CXetvsuye+2w&#10;YWmosaNVTeWx+HEGPvvd4THbfrw+n46hXG3ei9PNW2HM+Hp4moFKNKSL+f96bQVf6OUXG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NpexwAAANsAAAAPAAAAAAAA&#10;AAAAAAAAAKECAABkcnMvZG93bnJldi54bWxQSwUGAAAAAAQABAD5AAAAlQMAAAAA&#10;" strokecolor="white [3212]" strokeweight="1pt">
                    <v:shadow on="t" color="black" opacity="24903f" origin=",.5" offset="0,.55556mm"/>
                  </v:line>
                </v:group>
                <w10:wrap type="through" anchorx="page" anchory="page"/>
              </v:group>
            </w:pict>
          </mc:Fallback>
        </mc:AlternateContent>
      </w:r>
      <w:r w:rsidR="008E1E8A">
        <w:rPr>
          <w:noProof/>
        </w:rPr>
        <mc:AlternateContent>
          <mc:Choice Requires="wps">
            <w:drawing>
              <wp:anchor distT="0" distB="0" distL="114300" distR="114300" simplePos="0" relativeHeight="251669504" behindDoc="0" locked="0" layoutInCell="1" allowOverlap="1" wp14:anchorId="091CDE11" wp14:editId="436CDCAA">
                <wp:simplePos x="0" y="0"/>
                <wp:positionH relativeFrom="page">
                  <wp:posOffset>466725</wp:posOffset>
                </wp:positionH>
                <wp:positionV relativeFrom="page">
                  <wp:posOffset>3714115</wp:posOffset>
                </wp:positionV>
                <wp:extent cx="252095" cy="10284460"/>
                <wp:effectExtent l="0" t="0" r="1905" b="15240"/>
                <wp:wrapThrough wrapText="bothSides">
                  <wp:wrapPolygon edited="0">
                    <wp:start x="0" y="0"/>
                    <wp:lineTo x="0" y="21579"/>
                    <wp:lineTo x="19587" y="21579"/>
                    <wp:lineTo x="19587" y="0"/>
                    <wp:lineTo x="0" y="0"/>
                  </wp:wrapPolygon>
                </wp:wrapThrough>
                <wp:docPr id="11" name="テキスト 11"/>
                <wp:cNvGraphicFramePr/>
                <a:graphic xmlns:a="http://schemas.openxmlformats.org/drawingml/2006/main">
                  <a:graphicData uri="http://schemas.microsoft.com/office/word/2010/wordprocessingShape">
                    <wps:wsp>
                      <wps:cNvSpPr txBox="1"/>
                      <wps:spPr>
                        <a:xfrm>
                          <a:off x="0" y="0"/>
                          <a:ext cx="252095" cy="102844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tbl>
                            <w:tblPr>
                              <w:tblStyle w:val="4"/>
                              <w:tblW w:w="15368" w:type="dxa"/>
                              <w:tblBorders>
                                <w:top w:val="single" w:sz="4" w:space="0" w:color="357F98" w:themeColor="accent1" w:themeShade="BF"/>
                                <w:left w:val="single" w:sz="4" w:space="0" w:color="357F98" w:themeColor="accent1" w:themeShade="BF"/>
                                <w:bottom w:val="single" w:sz="4" w:space="0" w:color="357F98" w:themeColor="accent1" w:themeShade="BF"/>
                                <w:right w:val="single" w:sz="4" w:space="0" w:color="357F98" w:themeColor="accent1" w:themeShade="BF"/>
                                <w:insideH w:val="single" w:sz="4" w:space="0" w:color="357F98" w:themeColor="accent1" w:themeShade="BF"/>
                                <w:insideV w:val="single" w:sz="4" w:space="0" w:color="357F98" w:themeColor="accent1" w:themeShade="BF"/>
                              </w:tblBorders>
                              <w:tblLayout w:type="fixed"/>
                              <w:tblLook w:val="01E0" w:firstRow="1" w:lastRow="1" w:firstColumn="1" w:lastColumn="1" w:noHBand="0" w:noVBand="0"/>
                            </w:tblPr>
                            <w:tblGrid>
                              <w:gridCol w:w="1896"/>
                              <w:gridCol w:w="9781"/>
                              <w:gridCol w:w="425"/>
                              <w:gridCol w:w="426"/>
                              <w:gridCol w:w="425"/>
                              <w:gridCol w:w="2415"/>
                            </w:tblGrid>
                            <w:tr w:rsidR="000749BB" w:rsidRPr="00463140" w14:paraId="340577A9" w14:textId="77777777" w:rsidTr="005211E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77" w:type="dxa"/>
                                  <w:gridSpan w:val="2"/>
                                  <w:vMerge w:val="restart"/>
                                  <w:tcBorders>
                                    <w:top w:val="single" w:sz="4" w:space="0" w:color="51A6C2" w:themeColor="accent1"/>
                                    <w:left w:val="single" w:sz="4" w:space="0" w:color="51A6C2" w:themeColor="accent1"/>
                                  </w:tcBorders>
                                  <w:vAlign w:val="center"/>
                                </w:tcPr>
                                <w:p w14:paraId="0A9551FC" w14:textId="77777777" w:rsidR="000749BB" w:rsidRPr="003854FE" w:rsidRDefault="000749BB" w:rsidP="00157882">
                                  <w:pPr>
                                    <w:autoSpaceDE w:val="0"/>
                                    <w:autoSpaceDN w:val="0"/>
                                    <w:adjustRightInd w:val="0"/>
                                    <w:snapToGrid w:val="0"/>
                                    <w:ind w:left="241" w:hangingChars="100" w:hanging="241"/>
                                    <w:rPr>
                                      <w:rFonts w:ascii="HG丸ｺﾞｼｯｸM-PRO" w:eastAsia="HG丸ｺﾞｼｯｸM-PRO" w:hAnsi="HG丸ｺﾞｼｯｸM-PRO"/>
                                      <w:snapToGrid w:val="0"/>
                                      <w:kern w:val="0"/>
                                      <w:szCs w:val="22"/>
                                      <w:lang w:val="ja-JP"/>
                                    </w:rPr>
                                  </w:pPr>
                                  <w:r w:rsidRPr="003854FE">
                                    <w:rPr>
                                      <w:rFonts w:ascii="HG丸ｺﾞｼｯｸM-PRO" w:eastAsia="HG丸ｺﾞｼｯｸM-PRO" w:hAnsi="HG丸ｺﾞｼｯｸM-PRO" w:hint="eastAsia"/>
                                      <w:snapToGrid w:val="0"/>
                                      <w:kern w:val="0"/>
                                      <w:szCs w:val="22"/>
                                      <w:lang w:val="ja-JP"/>
                                    </w:rPr>
                                    <w:t>改善チェック項目リスト</w:t>
                                  </w:r>
                                </w:p>
                                <w:p w14:paraId="1D76DE8E" w14:textId="21BC3FAA" w:rsidR="000749BB" w:rsidRPr="000749BB" w:rsidRDefault="000749BB" w:rsidP="00E16708">
                                  <w:pPr>
                                    <w:pStyle w:val="a8"/>
                                    <w:numPr>
                                      <w:ilvl w:val="0"/>
                                      <w:numId w:val="1"/>
                                    </w:numPr>
                                    <w:autoSpaceDE w:val="0"/>
                                    <w:autoSpaceDN w:val="0"/>
                                    <w:adjustRightInd w:val="0"/>
                                    <w:snapToGrid w:val="0"/>
                                    <w:ind w:leftChars="0"/>
                                    <w:rPr>
                                      <w:rFonts w:ascii="HG丸ｺﾞｼｯｸM-PRO" w:eastAsia="HG丸ｺﾞｼｯｸM-PRO" w:hAnsi="HG丸ｺﾞｼｯｸM-PRO"/>
                                      <w:b w:val="0"/>
                                      <w:snapToGrid w:val="0"/>
                                      <w:kern w:val="0"/>
                                      <w:sz w:val="22"/>
                                      <w:szCs w:val="22"/>
                                      <w:lang w:val="ja-JP"/>
                                    </w:rPr>
                                  </w:pPr>
                                  <w:r w:rsidRPr="000749BB">
                                    <w:rPr>
                                      <w:rFonts w:ascii="HG丸ｺﾞｼｯｸM-PRO" w:eastAsia="HG丸ｺﾞｼｯｸM-PRO" w:hAnsi="HG丸ｺﾞｼｯｸM-PRO" w:hint="eastAsia"/>
                                      <w:b w:val="0"/>
                                      <w:snapToGrid w:val="0"/>
                                      <w:kern w:val="0"/>
                                      <w:sz w:val="22"/>
                                      <w:szCs w:val="22"/>
                                      <w:lang w:val="ja-JP"/>
                                    </w:rPr>
                                    <w:t>対策がすでに行われている，または該当しない場合　→「いいえ」にチェック</w:t>
                                  </w:r>
                                </w:p>
                                <w:p w14:paraId="79F79A58" w14:textId="1BFF4781" w:rsidR="000749BB" w:rsidRPr="000749BB" w:rsidRDefault="000749BB" w:rsidP="00E16708">
                                  <w:pPr>
                                    <w:pStyle w:val="a8"/>
                                    <w:numPr>
                                      <w:ilvl w:val="0"/>
                                      <w:numId w:val="1"/>
                                    </w:numPr>
                                    <w:autoSpaceDE w:val="0"/>
                                    <w:autoSpaceDN w:val="0"/>
                                    <w:adjustRightInd w:val="0"/>
                                    <w:snapToGrid w:val="0"/>
                                    <w:ind w:leftChars="0"/>
                                    <w:rPr>
                                      <w:rFonts w:ascii="HG丸ｺﾞｼｯｸM-PRO" w:eastAsia="HG丸ｺﾞｼｯｸM-PRO" w:hAnsi="HG丸ｺﾞｼｯｸM-PRO"/>
                                      <w:b w:val="0"/>
                                      <w:snapToGrid w:val="0"/>
                                      <w:kern w:val="0"/>
                                      <w:sz w:val="22"/>
                                      <w:szCs w:val="22"/>
                                      <w:lang w:val="ja-JP"/>
                                    </w:rPr>
                                  </w:pPr>
                                  <w:r w:rsidRPr="000749BB">
                                    <w:rPr>
                                      <w:rFonts w:ascii="HG丸ｺﾞｼｯｸM-PRO" w:eastAsia="HG丸ｺﾞｼｯｸM-PRO" w:hAnsi="HG丸ｺﾞｼｯｸM-PRO" w:hint="eastAsia"/>
                                      <w:b w:val="0"/>
                                      <w:snapToGrid w:val="0"/>
                                      <w:kern w:val="0"/>
                                      <w:sz w:val="22"/>
                                      <w:szCs w:val="22"/>
                                      <w:lang w:val="ja-JP"/>
                                    </w:rPr>
                                    <w:t>その対策を取り上げたい，今後必要な場合　　　　　→「はい」にチェック</w:t>
                                  </w:r>
                                </w:p>
                                <w:p w14:paraId="08E86940" w14:textId="77777777" w:rsidR="005765CA" w:rsidRPr="005765CA" w:rsidRDefault="000749BB" w:rsidP="00E16708">
                                  <w:pPr>
                                    <w:pStyle w:val="a8"/>
                                    <w:numPr>
                                      <w:ilvl w:val="0"/>
                                      <w:numId w:val="1"/>
                                    </w:numPr>
                                    <w:autoSpaceDE w:val="0"/>
                                    <w:autoSpaceDN w:val="0"/>
                                    <w:adjustRightInd w:val="0"/>
                                    <w:snapToGrid w:val="0"/>
                                    <w:ind w:leftChars="0"/>
                                    <w:rPr>
                                      <w:rFonts w:ascii="HG丸ｺﾞｼｯｸM-PRO" w:eastAsia="HG丸ｺﾞｼｯｸM-PRO" w:hAnsi="HG丸ｺﾞｼｯｸM-PRO"/>
                                      <w:b w:val="0"/>
                                      <w:snapToGrid w:val="0"/>
                                      <w:spacing w:val="-10"/>
                                      <w:kern w:val="1"/>
                                      <w:szCs w:val="22"/>
                                      <w:lang w:val="ja-JP"/>
                                    </w:rPr>
                                  </w:pPr>
                                  <w:r w:rsidRPr="005765CA">
                                    <w:rPr>
                                      <w:rFonts w:ascii="HG丸ｺﾞｼｯｸM-PRO" w:eastAsia="HG丸ｺﾞｼｯｸM-PRO" w:hAnsi="HG丸ｺﾞｼｯｸM-PRO" w:hint="eastAsia"/>
                                      <w:b w:val="0"/>
                                      <w:snapToGrid w:val="0"/>
                                      <w:spacing w:val="-10"/>
                                      <w:kern w:val="1"/>
                                      <w:sz w:val="22"/>
                                      <w:szCs w:val="22"/>
                                      <w:lang w:val="ja-JP"/>
                                    </w:rPr>
                                    <w:t>「はい」と選択されたものから特に優先して取り上げるべき項目→「優先する」（３-５項目）にチェックし、他者と</w:t>
                                  </w:r>
                                </w:p>
                                <w:p w14:paraId="0AEBD192" w14:textId="571A5F8A" w:rsidR="000749BB" w:rsidRPr="005765CA" w:rsidRDefault="000749BB" w:rsidP="005765CA">
                                  <w:pPr>
                                    <w:autoSpaceDE w:val="0"/>
                                    <w:autoSpaceDN w:val="0"/>
                                    <w:adjustRightInd w:val="0"/>
                                    <w:snapToGrid w:val="0"/>
                                    <w:ind w:leftChars="100" w:left="240" w:firstLineChars="249" w:firstLine="498"/>
                                    <w:rPr>
                                      <w:rFonts w:ascii="HG丸ｺﾞｼｯｸM-PRO" w:eastAsia="HG丸ｺﾞｼｯｸM-PRO" w:hAnsi="HG丸ｺﾞｼｯｸM-PRO"/>
                                      <w:snapToGrid w:val="0"/>
                                      <w:spacing w:val="-10"/>
                                      <w:kern w:val="1"/>
                                      <w:szCs w:val="22"/>
                                      <w:lang w:val="ja-JP"/>
                                    </w:rPr>
                                  </w:pPr>
                                  <w:r w:rsidRPr="005765CA">
                                    <w:rPr>
                                      <w:rFonts w:ascii="HG丸ｺﾞｼｯｸM-PRO" w:eastAsia="HG丸ｺﾞｼｯｸM-PRO" w:hAnsi="HG丸ｺﾞｼｯｸM-PRO" w:hint="eastAsia"/>
                                      <w:b w:val="0"/>
                                      <w:snapToGrid w:val="0"/>
                                      <w:spacing w:val="-10"/>
                                      <w:kern w:val="1"/>
                                      <w:sz w:val="22"/>
                                      <w:szCs w:val="22"/>
                                      <w:lang w:val="ja-JP"/>
                                    </w:rPr>
                                    <w:t>比較検討をし、今日から行う改善を決める。</w:t>
                                  </w:r>
                                </w:p>
                              </w:tc>
                              <w:tc>
                                <w:tcPr>
                                  <w:cnfStyle w:val="000100000000" w:firstRow="0" w:lastRow="0" w:firstColumn="0" w:lastColumn="1" w:oddVBand="0" w:evenVBand="0" w:oddHBand="0" w:evenHBand="0" w:firstRowFirstColumn="0" w:firstRowLastColumn="0" w:lastRowFirstColumn="0" w:lastRowLastColumn="0"/>
                                  <w:tcW w:w="3691" w:type="dxa"/>
                                  <w:gridSpan w:val="4"/>
                                  <w:tcBorders>
                                    <w:top w:val="single" w:sz="4" w:space="0" w:color="51A6C2" w:themeColor="accent1"/>
                                    <w:right w:val="single" w:sz="4" w:space="0" w:color="51A6C2" w:themeColor="accent1"/>
                                  </w:tcBorders>
                                  <w:vAlign w:val="center"/>
                                </w:tcPr>
                                <w:p w14:paraId="13D380EB" w14:textId="77777777" w:rsidR="000749BB" w:rsidRPr="00463140" w:rsidRDefault="000749BB" w:rsidP="002D15B9">
                                  <w:pPr>
                                    <w:autoSpaceDE w:val="0"/>
                                    <w:autoSpaceDN w:val="0"/>
                                    <w:adjustRightInd w:val="0"/>
                                    <w:snapToGrid w:val="0"/>
                                    <w:spacing w:line="240" w:lineRule="exact"/>
                                    <w:ind w:left="113" w:right="113"/>
                                    <w:jc w:val="center"/>
                                    <w:rPr>
                                      <w:rFonts w:ascii="HG丸ｺﾞｼｯｸM-PRO" w:eastAsia="HG丸ｺﾞｼｯｸM-PRO" w:hAnsi="HG丸ｺﾞｼｯｸM-PRO"/>
                                      <w:snapToGrid w:val="0"/>
                                      <w:kern w:val="0"/>
                                      <w:szCs w:val="22"/>
                                      <w:lang w:val="ja-JP"/>
                                    </w:rPr>
                                  </w:pPr>
                                  <w:r w:rsidRPr="00463140">
                                    <w:rPr>
                                      <w:rFonts w:ascii="HG丸ｺﾞｼｯｸM-PRO" w:eastAsia="HG丸ｺﾞｼｯｸM-PRO" w:hAnsi="HG丸ｺﾞｼｯｸM-PRO" w:hint="eastAsia"/>
                                      <w:snapToGrid w:val="0"/>
                                      <w:kern w:val="0"/>
                                      <w:szCs w:val="22"/>
                                      <w:lang w:val="ja-JP"/>
                                    </w:rPr>
                                    <w:t>この対策を提案しますか？</w:t>
                                  </w:r>
                                </w:p>
                              </w:tc>
                            </w:tr>
                            <w:tr w:rsidR="000749BB" w:rsidRPr="00463140" w14:paraId="1B536A0F" w14:textId="77777777" w:rsidTr="000B367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677" w:type="dxa"/>
                                  <w:gridSpan w:val="2"/>
                                  <w:vMerge/>
                                  <w:tcBorders>
                                    <w:left w:val="single" w:sz="4" w:space="0" w:color="51A6C2" w:themeColor="accent1"/>
                                  </w:tcBorders>
                                  <w:shd w:val="clear" w:color="auto" w:fill="51A6C2" w:themeFill="accent1"/>
                                  <w:vAlign w:val="center"/>
                                </w:tcPr>
                                <w:p w14:paraId="4BE7618E" w14:textId="77777777" w:rsidR="000749BB" w:rsidRPr="00463140" w:rsidRDefault="000749BB" w:rsidP="000749BB">
                                  <w:pPr>
                                    <w:autoSpaceDE w:val="0"/>
                                    <w:autoSpaceDN w:val="0"/>
                                    <w:adjustRightInd w:val="0"/>
                                    <w:snapToGrid w:val="0"/>
                                    <w:ind w:left="241" w:hangingChars="100" w:hanging="241"/>
                                    <w:rPr>
                                      <w:rFonts w:ascii="HG丸ｺﾞｼｯｸM-PRO" w:eastAsia="HG丸ｺﾞｼｯｸM-PRO" w:hAnsi="HG丸ｺﾞｼｯｸM-PRO"/>
                                      <w:snapToGrid w:val="0"/>
                                      <w:color w:val="FFFFFF" w:themeColor="background1"/>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5" w:type="dxa"/>
                                  <w:tcBorders>
                                    <w:top w:val="single" w:sz="4" w:space="0" w:color="51A6C2" w:themeColor="accent1"/>
                                    <w:bottom w:val="single" w:sz="8" w:space="0" w:color="357F98" w:themeColor="accent1" w:themeShade="BF"/>
                                    <w:right w:val="single" w:sz="4" w:space="0" w:color="357F98" w:themeColor="accent1" w:themeShade="BF"/>
                                  </w:tcBorders>
                                  <w:textDirection w:val="tbRlV"/>
                                  <w:vAlign w:val="center"/>
                                </w:tcPr>
                                <w:p w14:paraId="06966C84" w14:textId="77777777" w:rsidR="000749BB" w:rsidRPr="00463140" w:rsidRDefault="000749BB" w:rsidP="007237A6">
                                  <w:pPr>
                                    <w:autoSpaceDE w:val="0"/>
                                    <w:autoSpaceDN w:val="0"/>
                                    <w:adjustRightInd w:val="0"/>
                                    <w:snapToGrid w:val="0"/>
                                    <w:ind w:left="113" w:right="113"/>
                                    <w:jc w:val="center"/>
                                    <w:rPr>
                                      <w:rFonts w:ascii="HG丸ｺﾞｼｯｸM-PRO" w:eastAsia="HG丸ｺﾞｼｯｸM-PRO" w:hAnsi="HG丸ｺﾞｼｯｸM-PRO"/>
                                      <w:snapToGrid w:val="0"/>
                                      <w:color w:val="357F98" w:themeColor="accent1" w:themeShade="BF"/>
                                      <w:kern w:val="0"/>
                                      <w:szCs w:val="22"/>
                                      <w:lang w:val="ja-JP"/>
                                    </w:rPr>
                                  </w:pPr>
                                  <w:r w:rsidRPr="00463140">
                                    <w:rPr>
                                      <w:rFonts w:ascii="HG丸ｺﾞｼｯｸM-PRO" w:eastAsia="HG丸ｺﾞｼｯｸM-PRO" w:hAnsi="HG丸ｺﾞｼｯｸM-PRO" w:hint="eastAsia"/>
                                      <w:snapToGrid w:val="0"/>
                                      <w:color w:val="357F98" w:themeColor="accent1" w:themeShade="BF"/>
                                      <w:kern w:val="0"/>
                                      <w:szCs w:val="22"/>
                                      <w:lang w:val="ja-JP"/>
                                    </w:rPr>
                                    <w:t>いいえ</w:t>
                                  </w:r>
                                </w:p>
                              </w:tc>
                              <w:tc>
                                <w:tcPr>
                                  <w:tcW w:w="426" w:type="dxa"/>
                                  <w:tcBorders>
                                    <w:top w:val="single" w:sz="4" w:space="0" w:color="51A6C2" w:themeColor="accent1"/>
                                    <w:left w:val="single" w:sz="4" w:space="0" w:color="357F98" w:themeColor="accent1" w:themeShade="BF"/>
                                    <w:bottom w:val="single" w:sz="8" w:space="0" w:color="357F98" w:themeColor="accent1" w:themeShade="BF"/>
                                    <w:right w:val="single" w:sz="4" w:space="0" w:color="357F98" w:themeColor="accent1" w:themeShade="BF"/>
                                  </w:tcBorders>
                                  <w:textDirection w:val="tbRlV"/>
                                  <w:vAlign w:val="center"/>
                                </w:tcPr>
                                <w:p w14:paraId="53CDB4F5" w14:textId="77777777" w:rsidR="000749BB" w:rsidRPr="00463140" w:rsidRDefault="000749BB" w:rsidP="007237A6">
                                  <w:pPr>
                                    <w:autoSpaceDE w:val="0"/>
                                    <w:autoSpaceDN w:val="0"/>
                                    <w:adjustRightInd w:val="0"/>
                                    <w:snapToGrid w:val="0"/>
                                    <w:ind w:left="113" w:right="113"/>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357F98" w:themeColor="accent1" w:themeShade="BF"/>
                                      <w:kern w:val="0"/>
                                      <w:szCs w:val="22"/>
                                      <w:lang w:val="ja-JP"/>
                                    </w:rPr>
                                  </w:pPr>
                                  <w:r w:rsidRPr="00463140">
                                    <w:rPr>
                                      <w:rFonts w:ascii="HG丸ｺﾞｼｯｸM-PRO" w:eastAsia="HG丸ｺﾞｼｯｸM-PRO" w:hAnsi="HG丸ｺﾞｼｯｸM-PRO" w:hint="eastAsia"/>
                                      <w:snapToGrid w:val="0"/>
                                      <w:color w:val="357F98" w:themeColor="accent1" w:themeShade="BF"/>
                                      <w:kern w:val="0"/>
                                      <w:szCs w:val="22"/>
                                      <w:lang w:val="ja-JP"/>
                                    </w:rPr>
                                    <w:t xml:space="preserve">は　</w:t>
                                  </w:r>
                                  <w:proofErr w:type="gramStart"/>
                                  <w:r w:rsidRPr="00463140">
                                    <w:rPr>
                                      <w:rFonts w:ascii="HG丸ｺﾞｼｯｸM-PRO" w:eastAsia="HG丸ｺﾞｼｯｸM-PRO" w:hAnsi="HG丸ｺﾞｼｯｸM-PRO" w:hint="eastAsia"/>
                                      <w:snapToGrid w:val="0"/>
                                      <w:color w:val="357F98" w:themeColor="accent1" w:themeShade="BF"/>
                                      <w:kern w:val="0"/>
                                      <w:szCs w:val="22"/>
                                      <w:lang w:val="ja-JP"/>
                                    </w:rPr>
                                    <w:t>い</w:t>
                                  </w:r>
                                  <w:proofErr w:type="gramEnd"/>
                                </w:p>
                              </w:tc>
                              <w:tc>
                                <w:tcPr>
                                  <w:cnfStyle w:val="000010000000" w:firstRow="0" w:lastRow="0" w:firstColumn="0" w:lastColumn="0" w:oddVBand="1" w:evenVBand="0" w:oddHBand="0" w:evenHBand="0" w:firstRowFirstColumn="0" w:firstRowLastColumn="0" w:lastRowFirstColumn="0" w:lastRowLastColumn="0"/>
                                  <w:tcW w:w="425" w:type="dxa"/>
                                  <w:tcBorders>
                                    <w:top w:val="single" w:sz="4" w:space="0" w:color="51A6C2" w:themeColor="accent1"/>
                                    <w:left w:val="single" w:sz="4" w:space="0" w:color="357F98" w:themeColor="accent1" w:themeShade="BF"/>
                                    <w:bottom w:val="single" w:sz="8" w:space="0" w:color="357F98" w:themeColor="accent1" w:themeShade="BF"/>
                                    <w:right w:val="single" w:sz="4" w:space="0" w:color="357F98" w:themeColor="accent1" w:themeShade="BF"/>
                                  </w:tcBorders>
                                  <w:textDirection w:val="tbRlV"/>
                                  <w:vAlign w:val="center"/>
                                </w:tcPr>
                                <w:p w14:paraId="15A3ECE7" w14:textId="77777777" w:rsidR="000749BB" w:rsidRPr="00463140" w:rsidRDefault="000749BB" w:rsidP="007237A6">
                                  <w:pPr>
                                    <w:autoSpaceDE w:val="0"/>
                                    <w:autoSpaceDN w:val="0"/>
                                    <w:adjustRightInd w:val="0"/>
                                    <w:snapToGrid w:val="0"/>
                                    <w:ind w:left="113" w:right="113"/>
                                    <w:jc w:val="center"/>
                                    <w:rPr>
                                      <w:rFonts w:ascii="HG丸ｺﾞｼｯｸM-PRO" w:eastAsia="HG丸ｺﾞｼｯｸM-PRO" w:hAnsi="HG丸ｺﾞｼｯｸM-PRO"/>
                                      <w:snapToGrid w:val="0"/>
                                      <w:color w:val="357F98" w:themeColor="accent1" w:themeShade="BF"/>
                                      <w:kern w:val="0"/>
                                      <w:szCs w:val="22"/>
                                      <w:lang w:val="ja-JP"/>
                                    </w:rPr>
                                  </w:pPr>
                                  <w:r w:rsidRPr="00463140">
                                    <w:rPr>
                                      <w:rFonts w:ascii="HG丸ｺﾞｼｯｸM-PRO" w:eastAsia="HG丸ｺﾞｼｯｸM-PRO" w:hAnsi="HG丸ｺﾞｼｯｸM-PRO" w:hint="eastAsia"/>
                                      <w:snapToGrid w:val="0"/>
                                      <w:color w:val="357F98" w:themeColor="accent1" w:themeShade="BF"/>
                                      <w:kern w:val="0"/>
                                      <w:szCs w:val="22"/>
                                      <w:lang w:val="ja-JP"/>
                                    </w:rPr>
                                    <w:t>優先する</w:t>
                                  </w:r>
                                </w:p>
                              </w:tc>
                              <w:tc>
                                <w:tcPr>
                                  <w:cnfStyle w:val="000100000000" w:firstRow="0" w:lastRow="0" w:firstColumn="0" w:lastColumn="1" w:oddVBand="0" w:evenVBand="0" w:oddHBand="0" w:evenHBand="0" w:firstRowFirstColumn="0" w:firstRowLastColumn="0" w:lastRowFirstColumn="0" w:lastRowLastColumn="0"/>
                                  <w:tcW w:w="2415" w:type="dxa"/>
                                  <w:tcBorders>
                                    <w:top w:val="single" w:sz="4" w:space="0" w:color="51A6C2" w:themeColor="accent1"/>
                                    <w:left w:val="single" w:sz="4" w:space="0" w:color="357F98" w:themeColor="accent1" w:themeShade="BF"/>
                                    <w:bottom w:val="single" w:sz="8" w:space="0" w:color="357F98" w:themeColor="accent1" w:themeShade="BF"/>
                                  </w:tcBorders>
                                  <w:vAlign w:val="center"/>
                                </w:tcPr>
                                <w:p w14:paraId="4CC421D9" w14:textId="3E90C178" w:rsidR="000749BB" w:rsidRPr="005211ED" w:rsidRDefault="000749BB" w:rsidP="00E16708">
                                  <w:pPr>
                                    <w:autoSpaceDE w:val="0"/>
                                    <w:autoSpaceDN w:val="0"/>
                                    <w:adjustRightInd w:val="0"/>
                                    <w:snapToGrid w:val="0"/>
                                    <w:jc w:val="center"/>
                                    <w:rPr>
                                      <w:rFonts w:ascii="HG丸ｺﾞｼｯｸM-PRO" w:eastAsia="HG丸ｺﾞｼｯｸM-PRO" w:hAnsi="HG丸ｺﾞｼｯｸM-PRO"/>
                                      <w:b w:val="0"/>
                                      <w:snapToGrid w:val="0"/>
                                      <w:color w:val="357F98" w:themeColor="accent1" w:themeShade="BF"/>
                                      <w:kern w:val="0"/>
                                      <w:szCs w:val="22"/>
                                      <w:lang w:val="ja-JP"/>
                                    </w:rPr>
                                  </w:pPr>
                                  <w:r w:rsidRPr="005211ED">
                                    <w:rPr>
                                      <w:rFonts w:ascii="HG丸ｺﾞｼｯｸM-PRO" w:eastAsia="HG丸ｺﾞｼｯｸM-PRO" w:hAnsi="HG丸ｺﾞｼｯｸM-PRO" w:hint="eastAsia"/>
                                      <w:b w:val="0"/>
                                      <w:snapToGrid w:val="0"/>
                                      <w:color w:val="357F98" w:themeColor="accent1" w:themeShade="BF"/>
                                      <w:kern w:val="0"/>
                                      <w:szCs w:val="22"/>
                                      <w:lang w:val="ja-JP"/>
                                    </w:rPr>
                                    <w:t>メ　モ</w:t>
                                  </w:r>
                                </w:p>
                              </w:tc>
                            </w:tr>
                            <w:tr w:rsidR="003854FE" w:rsidRPr="00463140" w14:paraId="7A7DC981"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6A188E5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A.予防策1</w:t>
                                  </w:r>
                                </w:p>
                                <w:p w14:paraId="4B18EDED"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p w14:paraId="166C8CE5"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施設の</w:t>
                                  </w:r>
                                </w:p>
                                <w:p w14:paraId="5D65E0F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環境づくり</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auto"/>
                                  <w:vAlign w:val="center"/>
                                </w:tcPr>
                                <w:p w14:paraId="28745147" w14:textId="064AF8C5"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color w:val="000000"/>
                                      <w:kern w:val="0"/>
                                      <w:szCs w:val="22"/>
                                      <w:lang w:val="ja-JP"/>
                                    </w:rPr>
                                    <w:t>施設の明るさ、音、スペースなどが患者と医療従事者にとって快適なものにします。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115ED9B4"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7ED277BF"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B48E4C7"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667D930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48357199"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46A85DE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4426A967" w14:textId="4D648676"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ゆったりとした気分で過ごせるような医療機関にします。</w:t>
                                  </w:r>
                                </w:p>
                              </w:tc>
                              <w:tc>
                                <w:tcPr>
                                  <w:tcW w:w="425" w:type="dxa"/>
                                  <w:tcBorders>
                                    <w:left w:val="none" w:sz="0" w:space="0" w:color="auto"/>
                                    <w:right w:val="none" w:sz="0" w:space="0" w:color="auto"/>
                                  </w:tcBorders>
                                  <w:shd w:val="clear" w:color="auto" w:fill="auto"/>
                                  <w:vAlign w:val="center"/>
                                </w:tcPr>
                                <w:p w14:paraId="1A3DA96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A98140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474635CD"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6B8AD5B5"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5B3B63BA"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4553C356"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3979A265" w14:textId="6BF0F0C7"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待ち時間をできるだけ減らし、残りの待ち時間がわかるような工夫をします。</w:t>
                                  </w:r>
                                </w:p>
                              </w:tc>
                              <w:tc>
                                <w:tcPr>
                                  <w:tcW w:w="425" w:type="dxa"/>
                                  <w:tcBorders>
                                    <w:left w:val="none" w:sz="0" w:space="0" w:color="auto"/>
                                    <w:right w:val="none" w:sz="0" w:space="0" w:color="auto"/>
                                  </w:tcBorders>
                                  <w:shd w:val="clear" w:color="auto" w:fill="auto"/>
                                  <w:vAlign w:val="center"/>
                                </w:tcPr>
                                <w:p w14:paraId="0A57C29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63D1537A"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07C5EBC"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6E4B565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33B889D"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106DAB9E"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5A5D8618" w14:textId="1551F250"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事例発生時に安全な場に避難できる経路を確保します。</w:t>
                                  </w:r>
                                </w:p>
                              </w:tc>
                              <w:tc>
                                <w:tcPr>
                                  <w:tcW w:w="425" w:type="dxa"/>
                                  <w:tcBorders>
                                    <w:left w:val="none" w:sz="0" w:space="0" w:color="auto"/>
                                    <w:right w:val="none" w:sz="0" w:space="0" w:color="auto"/>
                                  </w:tcBorders>
                                  <w:shd w:val="clear" w:color="auto" w:fill="auto"/>
                                  <w:vAlign w:val="center"/>
                                </w:tcPr>
                                <w:p w14:paraId="50EE1B50"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99AA8A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1D45BBCF"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1742A834"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351F78E3"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8" w:space="0" w:color="357F98" w:themeColor="accent1" w:themeShade="BF"/>
                                    <w:right w:val="none" w:sz="0" w:space="0" w:color="auto"/>
                                  </w:tcBorders>
                                  <w:vAlign w:val="center"/>
                                </w:tcPr>
                                <w:p w14:paraId="4DF4D1F1"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bottom w:val="single" w:sz="8" w:space="0" w:color="357F98" w:themeColor="accent1" w:themeShade="BF"/>
                                    <w:right w:val="none" w:sz="0" w:space="0" w:color="auto"/>
                                  </w:tcBorders>
                                  <w:shd w:val="clear" w:color="auto" w:fill="auto"/>
                                  <w:vAlign w:val="center"/>
                                </w:tcPr>
                                <w:p w14:paraId="4426DB66" w14:textId="03C9AFD2"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監視カメラや録音機（レコーダー）の数と設置場所を適切に定めます。</w:t>
                                  </w:r>
                                </w:p>
                              </w:tc>
                              <w:tc>
                                <w:tcPr>
                                  <w:tcW w:w="425" w:type="dxa"/>
                                  <w:tcBorders>
                                    <w:left w:val="none" w:sz="0" w:space="0" w:color="auto"/>
                                    <w:right w:val="none" w:sz="0" w:space="0" w:color="auto"/>
                                  </w:tcBorders>
                                  <w:shd w:val="clear" w:color="auto" w:fill="auto"/>
                                  <w:vAlign w:val="center"/>
                                </w:tcPr>
                                <w:p w14:paraId="21BBB18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bottom w:val="single" w:sz="8" w:space="0" w:color="357F98" w:themeColor="accent1" w:themeShade="BF"/>
                                    <w:right w:val="none" w:sz="0" w:space="0" w:color="auto"/>
                                  </w:tcBorders>
                                  <w:shd w:val="clear" w:color="auto" w:fill="DCEDF2" w:themeFill="accent1" w:themeFillTint="33"/>
                                  <w:vAlign w:val="center"/>
                                </w:tcPr>
                                <w:p w14:paraId="3896108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bottom w:val="single" w:sz="8" w:space="0" w:color="357F98" w:themeColor="accent1" w:themeShade="BF"/>
                                    <w:right w:val="none" w:sz="0" w:space="0" w:color="auto"/>
                                  </w:tcBorders>
                                  <w:shd w:val="clear" w:color="auto" w:fill="DCEDF2" w:themeFill="accent1" w:themeFillTint="33"/>
                                  <w:vAlign w:val="center"/>
                                </w:tcPr>
                                <w:p w14:paraId="70043938"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bottom w:val="single" w:sz="8" w:space="0" w:color="357F98" w:themeColor="accent1" w:themeShade="BF"/>
                                  </w:tcBorders>
                                  <w:shd w:val="clear" w:color="auto" w:fill="auto"/>
                                  <w:vAlign w:val="center"/>
                                </w:tcPr>
                                <w:p w14:paraId="6D140C0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117348F"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136D636D" w14:textId="77777777" w:rsidR="003854FE" w:rsidRPr="00824BD8" w:rsidRDefault="003854FE" w:rsidP="00E16708">
                                  <w:pPr>
                                    <w:rPr>
                                      <w:rFonts w:ascii="HG丸ｺﾞｼｯｸM-PRO" w:eastAsia="HG丸ｺﾞｼｯｸM-PRO" w:hAnsi="HG丸ｺﾞｼｯｸM-PRO"/>
                                      <w:color w:val="245566" w:themeColor="accent1" w:themeShade="80"/>
                                      <w:szCs w:val="22"/>
                                    </w:rPr>
                                  </w:pPr>
                                  <w:r w:rsidRPr="00824BD8">
                                    <w:rPr>
                                      <w:rFonts w:ascii="HG丸ｺﾞｼｯｸM-PRO" w:eastAsia="HG丸ｺﾞｼｯｸM-PRO" w:hAnsi="HG丸ｺﾞｼｯｸM-PRO" w:hint="eastAsia"/>
                                      <w:color w:val="245566" w:themeColor="accent1" w:themeShade="80"/>
                                      <w:szCs w:val="22"/>
                                    </w:rPr>
                                    <w:t>B.予防策2</w:t>
                                  </w:r>
                                </w:p>
                                <w:p w14:paraId="668C0099" w14:textId="77777777" w:rsidR="003854FE" w:rsidRPr="00824BD8" w:rsidRDefault="003854FE" w:rsidP="00E16708">
                                  <w:pPr>
                                    <w:rPr>
                                      <w:rFonts w:ascii="HG丸ｺﾞｼｯｸM-PRO" w:eastAsia="HG丸ｺﾞｼｯｸM-PRO" w:hAnsi="HG丸ｺﾞｼｯｸM-PRO"/>
                                      <w:color w:val="245566" w:themeColor="accent1" w:themeShade="80"/>
                                      <w:szCs w:val="22"/>
                                    </w:rPr>
                                  </w:pPr>
                                </w:p>
                                <w:p w14:paraId="23FFC9AC"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良好な</w:t>
                                  </w:r>
                                </w:p>
                                <w:p w14:paraId="26E8880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コミュニ</w:t>
                                  </w:r>
                                </w:p>
                                <w:p w14:paraId="2EEDE6CB" w14:textId="79CA4091" w:rsidR="003854FE" w:rsidRPr="00824BD8" w:rsidRDefault="003854FE" w:rsidP="00E16708">
                                  <w:pPr>
                                    <w:rPr>
                                      <w:rFonts w:ascii="HG丸ｺﾞｼｯｸM-PRO" w:eastAsia="HG丸ｺﾞｼｯｸM-PRO" w:hAnsi="HG丸ｺﾞｼｯｸM-PRO"/>
                                      <w:color w:val="245566" w:themeColor="accent1" w:themeShade="80"/>
                                      <w:szCs w:val="22"/>
                                    </w:rPr>
                                  </w:pPr>
                                  <w:r w:rsidRPr="00824BD8">
                                    <w:rPr>
                                      <w:rFonts w:ascii="HG丸ｺﾞｼｯｸM-PRO" w:eastAsia="HG丸ｺﾞｼｯｸM-PRO" w:hAnsi="HG丸ｺﾞｼｯｸM-PRO" w:hint="eastAsia"/>
                                      <w:snapToGrid w:val="0"/>
                                      <w:color w:val="245566" w:themeColor="accent1" w:themeShade="80"/>
                                      <w:kern w:val="0"/>
                                      <w:szCs w:val="22"/>
                                      <w:lang w:val="ja-JP"/>
                                    </w:rPr>
                                    <w:t>ケーション</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77BBCEF0" w14:textId="6B6ACD13"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来院者に積極的に笑顔で挨拶と声掛けをします。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7AFEBB2E"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195FC66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0A4C2109"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259C1D2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7C98B2E"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22485886"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C78C8D9" w14:textId="7B4A3E2C"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親切な接遇を常に心がけます。</w:t>
                                  </w:r>
                                </w:p>
                              </w:tc>
                              <w:tc>
                                <w:tcPr>
                                  <w:tcW w:w="425" w:type="dxa"/>
                                  <w:tcBorders>
                                    <w:left w:val="none" w:sz="0" w:space="0" w:color="auto"/>
                                    <w:right w:val="none" w:sz="0" w:space="0" w:color="auto"/>
                                  </w:tcBorders>
                                  <w:shd w:val="clear" w:color="auto" w:fill="auto"/>
                                  <w:vAlign w:val="center"/>
                                </w:tcPr>
                                <w:p w14:paraId="50BE0133"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440EF9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6A3493E6"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E1ADE2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2973F73" w14:textId="77777777" w:rsidTr="000B3672">
                              <w:trPr>
                                <w:cnfStyle w:val="000000100000" w:firstRow="0" w:lastRow="0" w:firstColumn="0" w:lastColumn="0" w:oddVBand="0" w:evenVBand="0" w:oddHBand="1" w:evenHBand="0" w:firstRowFirstColumn="0" w:firstRowLastColumn="0" w:lastRowFirstColumn="0" w:lastRowLastColumn="0"/>
                                <w:trHeight w:hRule="exact" w:val="696"/>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39ED5E38"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74AA51E8" w14:textId="4A8AA96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ロールプレイなどを取り入れた事例予防のためのコミュニケーショントレーニングを定期的に行います。</w:t>
                                  </w:r>
                                </w:p>
                              </w:tc>
                              <w:tc>
                                <w:tcPr>
                                  <w:tcW w:w="425" w:type="dxa"/>
                                  <w:tcBorders>
                                    <w:left w:val="none" w:sz="0" w:space="0" w:color="auto"/>
                                    <w:right w:val="none" w:sz="0" w:space="0" w:color="auto"/>
                                  </w:tcBorders>
                                  <w:shd w:val="clear" w:color="auto" w:fill="auto"/>
                                  <w:vAlign w:val="center"/>
                                </w:tcPr>
                                <w:p w14:paraId="45152FC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8D616B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28316FC0"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0B98DE5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DCA473A" w14:textId="77777777" w:rsidTr="000B3672">
                              <w:trPr>
                                <w:cnfStyle w:val="000000010000" w:firstRow="0" w:lastRow="0" w:firstColumn="0" w:lastColumn="0" w:oddVBand="0" w:evenVBand="0" w:oddHBand="0" w:evenHBand="1"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F69D1F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6A8A0E6C" w14:textId="6D599078"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患者が相談できる窓口や意見箱などをわかりやすい場所に設置し、患者や家族に周知します。</w:t>
                                  </w:r>
                                </w:p>
                              </w:tc>
                              <w:tc>
                                <w:tcPr>
                                  <w:tcW w:w="425" w:type="dxa"/>
                                  <w:tcBorders>
                                    <w:left w:val="none" w:sz="0" w:space="0" w:color="auto"/>
                                    <w:right w:val="none" w:sz="0" w:space="0" w:color="auto"/>
                                  </w:tcBorders>
                                  <w:shd w:val="clear" w:color="auto" w:fill="auto"/>
                                  <w:vAlign w:val="center"/>
                                </w:tcPr>
                                <w:p w14:paraId="4D58363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C25259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4820CA02"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2CF27DA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42A1341D"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041B6FB0"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2B9870E8" w14:textId="78B7EDC5"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患者からの意見（クレーム）や質問から積極的に改善のヒントを得て、実践します。</w:t>
                                  </w:r>
                                </w:p>
                              </w:tc>
                              <w:tc>
                                <w:tcPr>
                                  <w:tcW w:w="425" w:type="dxa"/>
                                  <w:tcBorders>
                                    <w:left w:val="none" w:sz="0" w:space="0" w:color="auto"/>
                                    <w:right w:val="none" w:sz="0" w:space="0" w:color="auto"/>
                                  </w:tcBorders>
                                  <w:shd w:val="clear" w:color="auto" w:fill="auto"/>
                                  <w:vAlign w:val="center"/>
                                </w:tcPr>
                                <w:p w14:paraId="1230301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DB120C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6F43E80E"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bottom w:val="single" w:sz="8" w:space="0" w:color="357F98" w:themeColor="accent1" w:themeShade="BF"/>
                                  </w:tcBorders>
                                  <w:shd w:val="clear" w:color="auto" w:fill="auto"/>
                                  <w:vAlign w:val="center"/>
                                </w:tcPr>
                                <w:p w14:paraId="1B2A58E6"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2B34BF9"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3D591E18"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C.予防策3</w:t>
                                  </w:r>
                                </w:p>
                                <w:p w14:paraId="1EE4453B"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p w14:paraId="5E6E039F"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r w:rsidRPr="00824BD8">
                                    <w:rPr>
                                      <w:rFonts w:ascii="HG丸ｺﾞｼｯｸM-PRO" w:eastAsia="HG丸ｺﾞｼｯｸM-PRO" w:hAnsi="HG丸ｺﾞｼｯｸM-PRO" w:hint="eastAsia"/>
                                      <w:snapToGrid w:val="0"/>
                                      <w:color w:val="245566" w:themeColor="accent1" w:themeShade="80"/>
                                      <w:kern w:val="0"/>
                                      <w:szCs w:val="22"/>
                                      <w:lang w:val="ja-JP"/>
                                    </w:rPr>
                                    <w:t>安心できる</w:t>
                                  </w:r>
                                </w:p>
                                <w:p w14:paraId="364098FD" w14:textId="3D8DCDD1"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体制づくり</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auto"/>
                                  <w:vAlign w:val="center"/>
                                </w:tcPr>
                                <w:p w14:paraId="6739F05C" w14:textId="2EAE5E09"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rPr>
                                    <w:t>対応策や事例を検討するミーティングや委員会を定期的に開催します。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34C6DA1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4BA9173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30ED8788"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2375365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906B4A7" w14:textId="77777777" w:rsidTr="000B3672">
                              <w:trPr>
                                <w:cnfStyle w:val="000000100000" w:firstRow="0" w:lastRow="0" w:firstColumn="0" w:lastColumn="0" w:oddVBand="0" w:evenVBand="0" w:oddHBand="1" w:evenHBand="0" w:firstRowFirstColumn="0" w:firstRowLastColumn="0" w:lastRowFirstColumn="0" w:lastRowLastColumn="0"/>
                                <w:trHeight w:hRule="exact" w:val="669"/>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13768685"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1483A6E8" w14:textId="1B6BDC8B"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患者の状態や病状を把握して、事例発生の可能性を評価し、予防や注意した対応をします。</w:t>
                                  </w:r>
                                </w:p>
                              </w:tc>
                              <w:tc>
                                <w:tcPr>
                                  <w:tcW w:w="425" w:type="dxa"/>
                                  <w:tcBorders>
                                    <w:left w:val="none" w:sz="0" w:space="0" w:color="auto"/>
                                    <w:right w:val="none" w:sz="0" w:space="0" w:color="auto"/>
                                  </w:tcBorders>
                                  <w:shd w:val="clear" w:color="auto" w:fill="auto"/>
                                  <w:vAlign w:val="center"/>
                                </w:tcPr>
                                <w:p w14:paraId="19A6D92B"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30E5F3A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00C12DE1"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0E09CCE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5F6E6C6F"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014D3DE1"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0B4B9C59" w14:textId="3CFBEF56"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警備員を配置して、巡回による予防や事例発生に備える体制を整えます。</w:t>
                                  </w:r>
                                </w:p>
                              </w:tc>
                              <w:tc>
                                <w:tcPr>
                                  <w:tcW w:w="425" w:type="dxa"/>
                                  <w:tcBorders>
                                    <w:left w:val="none" w:sz="0" w:space="0" w:color="auto"/>
                                    <w:right w:val="none" w:sz="0" w:space="0" w:color="auto"/>
                                  </w:tcBorders>
                                  <w:shd w:val="clear" w:color="auto" w:fill="auto"/>
                                  <w:vAlign w:val="center"/>
                                </w:tcPr>
                                <w:p w14:paraId="6EB9B59E"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657973B2"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F5852E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A71163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1F9160E6"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2A42D589"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6106C23B" w14:textId="788DFDB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緊急時や夜間の責任者への連絡手順を定めます。</w:t>
                                  </w:r>
                                </w:p>
                              </w:tc>
                              <w:tc>
                                <w:tcPr>
                                  <w:tcW w:w="425" w:type="dxa"/>
                                  <w:tcBorders>
                                    <w:left w:val="none" w:sz="0" w:space="0" w:color="auto"/>
                                    <w:right w:val="none" w:sz="0" w:space="0" w:color="auto"/>
                                  </w:tcBorders>
                                  <w:shd w:val="clear" w:color="auto" w:fill="auto"/>
                                  <w:vAlign w:val="center"/>
                                </w:tcPr>
                                <w:p w14:paraId="5B564CFD"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18D473E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296F57A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2F81BF3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D96573C"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8" w:space="0" w:color="357F98" w:themeColor="accent1" w:themeShade="BF"/>
                                    <w:right w:val="none" w:sz="0" w:space="0" w:color="auto"/>
                                  </w:tcBorders>
                                  <w:vAlign w:val="center"/>
                                </w:tcPr>
                                <w:p w14:paraId="273F08B6"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383DE797" w14:textId="489BA317"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rPr>
                                    <w:t>日ごろから警察や弁護士などの外部機関との連携を行います。</w:t>
                                  </w:r>
                                </w:p>
                              </w:tc>
                              <w:tc>
                                <w:tcPr>
                                  <w:tcW w:w="425" w:type="dxa"/>
                                  <w:tcBorders>
                                    <w:left w:val="none" w:sz="0" w:space="0" w:color="auto"/>
                                    <w:right w:val="none" w:sz="0" w:space="0" w:color="auto"/>
                                  </w:tcBorders>
                                  <w:shd w:val="clear" w:color="auto" w:fill="auto"/>
                                  <w:vAlign w:val="center"/>
                                </w:tcPr>
                                <w:p w14:paraId="39EA4B8C"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6C60FC7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5FC273C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41E0F150"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AAC96BF" w14:textId="77777777" w:rsidTr="000B3672">
                              <w:trPr>
                                <w:cnfStyle w:val="000000100000" w:firstRow="0" w:lastRow="0" w:firstColumn="0" w:lastColumn="0" w:oddVBand="0" w:evenVBand="0" w:oddHBand="1"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3B9D9C72"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D.予防策4</w:t>
                                  </w:r>
                                </w:p>
                                <w:p w14:paraId="2887A0CD"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p w14:paraId="40C60BD1" w14:textId="041DA9B7" w:rsidR="003854FE" w:rsidRPr="00824BD8" w:rsidRDefault="003854FE" w:rsidP="00824BD8">
                                  <w:pPr>
                                    <w:rPr>
                                      <w:rFonts w:ascii="HG丸ｺﾞｼｯｸM-PRO" w:eastAsia="HG丸ｺﾞｼｯｸM-PRO" w:hAnsi="HG丸ｺﾞｼｯｸM-PRO"/>
                                      <w:color w:val="245566" w:themeColor="accent1" w:themeShade="80"/>
                                      <w:szCs w:val="22"/>
                                    </w:rPr>
                                  </w:pPr>
                                  <w:r w:rsidRPr="00824BD8">
                                    <w:rPr>
                                      <w:rFonts w:ascii="HG丸ｺﾞｼｯｸM-PRO" w:eastAsia="HG丸ｺﾞｼｯｸM-PRO" w:hAnsi="HG丸ｺﾞｼｯｸM-PRO" w:hint="eastAsia"/>
                                      <w:color w:val="245566" w:themeColor="accent1" w:themeShade="80"/>
                                      <w:szCs w:val="22"/>
                                    </w:rPr>
                                    <w:t>現場の備え</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vAlign w:val="center"/>
                                </w:tcPr>
                                <w:p w14:paraId="51A256F1" w14:textId="6DD82BC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医療機関の方針として、「いかなる暴力を容認しない」、「被害にあった場合は組織として職員を守る」ことを皆に周知します。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5BEE2D25"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5B46DD3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48A1CC6B"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022BF04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3C030EC"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A2012E0"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3B810506" w14:textId="50BA89DD"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暴力や迷惑行為を容認しないということをポスターや配布物に掲載します。</w:t>
                                  </w:r>
                                </w:p>
                              </w:tc>
                              <w:tc>
                                <w:tcPr>
                                  <w:tcW w:w="425" w:type="dxa"/>
                                  <w:tcBorders>
                                    <w:left w:val="none" w:sz="0" w:space="0" w:color="auto"/>
                                    <w:right w:val="none" w:sz="0" w:space="0" w:color="auto"/>
                                  </w:tcBorders>
                                  <w:shd w:val="clear" w:color="auto" w:fill="auto"/>
                                  <w:vAlign w:val="center"/>
                                </w:tcPr>
                                <w:p w14:paraId="5FAA9583"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E36B6B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040CEC3E"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ECFC4D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2935600"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F21911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5C82ADF" w14:textId="1E716353"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定期的に職場巡視して、事例が起こりやすいところを特定して、改善します。</w:t>
                                  </w:r>
                                </w:p>
                              </w:tc>
                              <w:tc>
                                <w:tcPr>
                                  <w:tcW w:w="425" w:type="dxa"/>
                                  <w:tcBorders>
                                    <w:left w:val="none" w:sz="0" w:space="0" w:color="auto"/>
                                    <w:right w:val="none" w:sz="0" w:space="0" w:color="auto"/>
                                  </w:tcBorders>
                                  <w:shd w:val="clear" w:color="auto" w:fill="auto"/>
                                  <w:vAlign w:val="center"/>
                                </w:tcPr>
                                <w:p w14:paraId="2B218F3F"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1811C62"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112AB3CC"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2E404492"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137F834"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19572A59"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00064FC" w14:textId="2B9021E4"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対応策をまとめた簡便なマニュアルを職員全員に配布するなどして周知します。</w:t>
                                  </w:r>
                                </w:p>
                              </w:tc>
                              <w:tc>
                                <w:tcPr>
                                  <w:tcW w:w="425" w:type="dxa"/>
                                  <w:tcBorders>
                                    <w:left w:val="none" w:sz="0" w:space="0" w:color="auto"/>
                                    <w:right w:val="none" w:sz="0" w:space="0" w:color="auto"/>
                                  </w:tcBorders>
                                  <w:shd w:val="clear" w:color="auto" w:fill="auto"/>
                                  <w:vAlign w:val="center"/>
                                </w:tcPr>
                                <w:p w14:paraId="6A2EEA6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4E3E0AA"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552EB2C6"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B8D27A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FFFD85F"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0B39D38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473FC5E" w14:textId="2E9C6E5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緊急時に応援を呼ぶ手順や護身のための対応や避難などの実地訓練を行います。</w:t>
                                  </w:r>
                                </w:p>
                              </w:tc>
                              <w:tc>
                                <w:tcPr>
                                  <w:tcW w:w="425" w:type="dxa"/>
                                  <w:tcBorders>
                                    <w:left w:val="none" w:sz="0" w:space="0" w:color="auto"/>
                                    <w:right w:val="none" w:sz="0" w:space="0" w:color="auto"/>
                                  </w:tcBorders>
                                  <w:shd w:val="clear" w:color="auto" w:fill="auto"/>
                                  <w:vAlign w:val="center"/>
                                </w:tcPr>
                                <w:p w14:paraId="30A56955"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4C6AAC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6492B0BE"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bottom w:val="single" w:sz="8" w:space="0" w:color="357F98" w:themeColor="accent1" w:themeShade="BF"/>
                                  </w:tcBorders>
                                  <w:shd w:val="clear" w:color="auto" w:fill="auto"/>
                                  <w:vAlign w:val="center"/>
                                </w:tcPr>
                                <w:p w14:paraId="6A934D0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1EB4785" w14:textId="77777777" w:rsidTr="000B3672">
                              <w:trPr>
                                <w:cnfStyle w:val="000000010000" w:firstRow="0" w:lastRow="0" w:firstColumn="0" w:lastColumn="0" w:oddVBand="0" w:evenVBand="0" w:oddHBand="0" w:evenHBand="1" w:firstRowFirstColumn="0" w:firstRowLastColumn="0" w:lastRowFirstColumn="0" w:lastRowLastColumn="0"/>
                                <w:trHeight w:hRule="exact" w:val="722"/>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051C768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r w:rsidRPr="00824BD8">
                                    <w:rPr>
                                      <w:rFonts w:ascii="HG丸ｺﾞｼｯｸM-PRO" w:eastAsia="HG丸ｺﾞｼｯｸM-PRO" w:hAnsi="HG丸ｺﾞｼｯｸM-PRO" w:hint="eastAsia"/>
                                      <w:snapToGrid w:val="0"/>
                                      <w:color w:val="245566" w:themeColor="accent1" w:themeShade="80"/>
                                      <w:kern w:val="0"/>
                                      <w:szCs w:val="22"/>
                                      <w:lang w:val="ja-JP"/>
                                    </w:rPr>
                                    <w:t>E.</w:t>
                                  </w:r>
                                </w:p>
                                <w:p w14:paraId="6AB340CF"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p>
                                <w:p w14:paraId="6A073A4E" w14:textId="01047C58"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発生時の対応</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auto"/>
                                  <w:vAlign w:val="center"/>
                                </w:tcPr>
                                <w:p w14:paraId="765F34D5" w14:textId="63FC4953"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事例が発生したら、まず自分の身を守りつつ、周囲の人を守る行動（避難、助けを呼ぶなど）をします。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3D7ABA14"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28415DE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EBCD33D"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5D00C75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B1BEC3D"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3A236BAB"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7BE65B5B" w14:textId="6095DAAE"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発生時には決められた対応手順や報告（上司や意思決定者など）をします。</w:t>
                                  </w:r>
                                </w:p>
                              </w:tc>
                              <w:tc>
                                <w:tcPr>
                                  <w:tcW w:w="425" w:type="dxa"/>
                                  <w:tcBorders>
                                    <w:left w:val="none" w:sz="0" w:space="0" w:color="auto"/>
                                    <w:right w:val="none" w:sz="0" w:space="0" w:color="auto"/>
                                  </w:tcBorders>
                                  <w:shd w:val="clear" w:color="auto" w:fill="auto"/>
                                  <w:vAlign w:val="center"/>
                                </w:tcPr>
                                <w:p w14:paraId="4F4BB9E7"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727B8E6"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39ED0B3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55D36D7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1207356"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textDirection w:val="tbRlV"/>
                                  <w:vAlign w:val="center"/>
                                </w:tcPr>
                                <w:p w14:paraId="6942B0DB"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3E87B373" w14:textId="6FF323C5"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患者や職員の安全に影響が及ぶなどの際には、警察に通報します。</w:t>
                                  </w:r>
                                </w:p>
                              </w:tc>
                              <w:tc>
                                <w:tcPr>
                                  <w:tcW w:w="425" w:type="dxa"/>
                                  <w:tcBorders>
                                    <w:left w:val="none" w:sz="0" w:space="0" w:color="auto"/>
                                    <w:right w:val="none" w:sz="0" w:space="0" w:color="auto"/>
                                  </w:tcBorders>
                                  <w:shd w:val="clear" w:color="auto" w:fill="auto"/>
                                  <w:vAlign w:val="center"/>
                                </w:tcPr>
                                <w:p w14:paraId="76FC2036"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16CA4D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FFD85D4"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3C04042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3D9FB9AB"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54F566EF"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657ABD9C" w14:textId="5DB01F3F"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事例が速やかに解決するように、現場で管理者も含めてあらゆる努力をします。</w:t>
                                  </w:r>
                                </w:p>
                              </w:tc>
                              <w:tc>
                                <w:tcPr>
                                  <w:tcW w:w="425" w:type="dxa"/>
                                  <w:tcBorders>
                                    <w:left w:val="none" w:sz="0" w:space="0" w:color="auto"/>
                                    <w:right w:val="none" w:sz="0" w:space="0" w:color="auto"/>
                                  </w:tcBorders>
                                  <w:shd w:val="clear" w:color="auto" w:fill="auto"/>
                                  <w:vAlign w:val="center"/>
                                </w:tcPr>
                                <w:p w14:paraId="30C8E65C"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63A255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1FB79D9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6224ECD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1327D058"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8" w:space="0" w:color="357F98" w:themeColor="accent1" w:themeShade="BF"/>
                                    <w:right w:val="none" w:sz="0" w:space="0" w:color="auto"/>
                                  </w:tcBorders>
                                  <w:vAlign w:val="center"/>
                                </w:tcPr>
                                <w:p w14:paraId="33A2B7BA"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046F35E9" w14:textId="48AB9644"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発生事例について複数人で正確な記録を作成します。</w:t>
                                  </w:r>
                                </w:p>
                              </w:tc>
                              <w:tc>
                                <w:tcPr>
                                  <w:tcW w:w="425" w:type="dxa"/>
                                  <w:tcBorders>
                                    <w:left w:val="none" w:sz="0" w:space="0" w:color="auto"/>
                                    <w:right w:val="none" w:sz="0" w:space="0" w:color="auto"/>
                                  </w:tcBorders>
                                  <w:shd w:val="clear" w:color="auto" w:fill="auto"/>
                                  <w:vAlign w:val="center"/>
                                </w:tcPr>
                                <w:p w14:paraId="3973EF3B"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FAD7E2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2DCC8DB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1B652AC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6C0F2AF" w14:textId="77777777" w:rsidTr="000B3672">
                              <w:trPr>
                                <w:cnfStyle w:val="000000100000" w:firstRow="0" w:lastRow="0" w:firstColumn="0" w:lastColumn="0" w:oddVBand="0" w:evenVBand="0" w:oddHBand="1" w:evenHBand="0" w:firstRowFirstColumn="0" w:firstRowLastColumn="0" w:lastRowFirstColumn="0" w:lastRowLastColumn="0"/>
                                <w:trHeight w:hRule="exact" w:val="71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79707996" w14:textId="77777777" w:rsidR="003854FE" w:rsidRPr="000749BB"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r w:rsidRPr="000749BB">
                                    <w:rPr>
                                      <w:rFonts w:ascii="HG丸ｺﾞｼｯｸM-PRO" w:eastAsia="HG丸ｺﾞｼｯｸM-PRO" w:hAnsi="HG丸ｺﾞｼｯｸM-PRO" w:hint="eastAsia"/>
                                      <w:snapToGrid w:val="0"/>
                                      <w:color w:val="245566" w:themeColor="accent1" w:themeShade="80"/>
                                      <w:kern w:val="0"/>
                                      <w:szCs w:val="22"/>
                                      <w:lang w:val="ja-JP"/>
                                    </w:rPr>
                                    <w:t>F.</w:t>
                                  </w:r>
                                </w:p>
                                <w:p w14:paraId="2422EB8D" w14:textId="77777777" w:rsidR="003854FE" w:rsidRPr="000749BB"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p>
                                <w:p w14:paraId="62F6466A" w14:textId="0576BA82"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r w:rsidRPr="000749BB">
                                    <w:rPr>
                                      <w:rFonts w:ascii="HG丸ｺﾞｼｯｸM-PRO" w:eastAsia="HG丸ｺﾞｼｯｸM-PRO" w:hAnsi="HG丸ｺﾞｼｯｸM-PRO" w:hint="eastAsia"/>
                                      <w:snapToGrid w:val="0"/>
                                      <w:color w:val="245566" w:themeColor="accent1" w:themeShade="80"/>
                                      <w:kern w:val="0"/>
                                      <w:szCs w:val="22"/>
                                      <w:lang w:val="ja-JP"/>
                                    </w:rPr>
                                    <w:t>収拾時の対応</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vAlign w:val="center"/>
                                </w:tcPr>
                                <w:p w14:paraId="7A5D48E5" w14:textId="60275A56"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被害者やその場に居合わせた人のケアを行います。担当者がいない場合は教育を行うなどして体制を整えます。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67C265C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27C6CB5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1072EEB2"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243BD75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8AD2DD5"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532AE164" w14:textId="77777777"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2F158D8D" w14:textId="60C18FF9" w:rsidR="003854FE" w:rsidRPr="002D15B9" w:rsidRDefault="003854FE" w:rsidP="002D15B9">
                                  <w:pPr>
                                    <w:pStyle w:val="a8"/>
                                    <w:numPr>
                                      <w:ilvl w:val="0"/>
                                      <w:numId w:val="3"/>
                                    </w:numPr>
                                    <w:tabs>
                                      <w:tab w:val="left" w:pos="5550"/>
                                    </w:tabs>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職場の管理者に被害者のケアなどのための支援を行います。</w:t>
                                  </w:r>
                                </w:p>
                              </w:tc>
                              <w:tc>
                                <w:tcPr>
                                  <w:tcW w:w="425" w:type="dxa"/>
                                  <w:tcBorders>
                                    <w:left w:val="none" w:sz="0" w:space="0" w:color="auto"/>
                                    <w:right w:val="none" w:sz="0" w:space="0" w:color="auto"/>
                                  </w:tcBorders>
                                  <w:shd w:val="clear" w:color="auto" w:fill="auto"/>
                                  <w:vAlign w:val="center"/>
                                </w:tcPr>
                                <w:p w14:paraId="68E413FD"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10DFD2D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5A8343B"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50E8A92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C646D3E"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6C40BDC" w14:textId="77777777" w:rsidR="003854FE" w:rsidRPr="002D15B9" w:rsidRDefault="003854FE" w:rsidP="00E16708">
                                  <w:pPr>
                                    <w:autoSpaceDE w:val="0"/>
                                    <w:autoSpaceDN w:val="0"/>
                                    <w:adjustRightInd w:val="0"/>
                                    <w:snapToGrid w:val="0"/>
                                    <w:ind w:left="113" w:right="113"/>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5A07DBB3" w14:textId="7CBD3186" w:rsidR="003854FE" w:rsidRPr="002D15B9" w:rsidRDefault="003854FE" w:rsidP="002D15B9">
                                  <w:pPr>
                                    <w:pStyle w:val="a8"/>
                                    <w:numPr>
                                      <w:ilvl w:val="0"/>
                                      <w:numId w:val="3"/>
                                    </w:numPr>
                                    <w:tabs>
                                      <w:tab w:val="left" w:pos="5550"/>
                                    </w:tabs>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被害者やその場に居合わせた人が安心して仕事へ復帰できるよう支援します。</w:t>
                                  </w:r>
                                </w:p>
                              </w:tc>
                              <w:tc>
                                <w:tcPr>
                                  <w:tcW w:w="425" w:type="dxa"/>
                                  <w:tcBorders>
                                    <w:left w:val="none" w:sz="0" w:space="0" w:color="auto"/>
                                    <w:right w:val="none" w:sz="0" w:space="0" w:color="auto"/>
                                  </w:tcBorders>
                                  <w:shd w:val="clear" w:color="auto" w:fill="auto"/>
                                  <w:vAlign w:val="center"/>
                                </w:tcPr>
                                <w:p w14:paraId="7A8447B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3FBFB0E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37F1CEE7"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529B56F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666C491"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23BFB4BF" w14:textId="77777777"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0C85D955" w14:textId="0121DB5E" w:rsidR="003854FE" w:rsidRPr="002D15B9" w:rsidRDefault="003854FE" w:rsidP="002D15B9">
                                  <w:pPr>
                                    <w:pStyle w:val="a8"/>
                                    <w:numPr>
                                      <w:ilvl w:val="0"/>
                                      <w:numId w:val="3"/>
                                    </w:numPr>
                                    <w:tabs>
                                      <w:tab w:val="left" w:pos="5550"/>
                                    </w:tabs>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加害者からの暴力の再発を予防するために被害者の配置などを検討します。</w:t>
                                  </w:r>
                                </w:p>
                              </w:tc>
                              <w:tc>
                                <w:tcPr>
                                  <w:tcW w:w="425" w:type="dxa"/>
                                  <w:tcBorders>
                                    <w:left w:val="none" w:sz="0" w:space="0" w:color="auto"/>
                                    <w:right w:val="none" w:sz="0" w:space="0" w:color="auto"/>
                                  </w:tcBorders>
                                  <w:shd w:val="clear" w:color="auto" w:fill="auto"/>
                                  <w:vAlign w:val="center"/>
                                </w:tcPr>
                                <w:p w14:paraId="05EF5279"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93B8F1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0CED9331"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113481D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1F9C4107" w14:textId="77777777" w:rsidTr="000B3672">
                              <w:trPr>
                                <w:cnfStyle w:val="010000000000" w:firstRow="0" w:lastRow="1" w:firstColumn="0" w:lastColumn="0" w:oddVBand="0" w:evenVBand="0" w:oddHBand="0"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top w:val="none" w:sz="0" w:space="0" w:color="auto"/>
                                    <w:left w:val="none" w:sz="0" w:space="0" w:color="auto"/>
                                    <w:bottom w:val="none" w:sz="0" w:space="0" w:color="auto"/>
                                    <w:right w:val="none" w:sz="0" w:space="0" w:color="auto"/>
                                  </w:tcBorders>
                                  <w:vAlign w:val="center"/>
                                </w:tcPr>
                                <w:p w14:paraId="4F8FBAE1" w14:textId="77777777"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top w:val="none" w:sz="0" w:space="0" w:color="auto"/>
                                    <w:left w:val="none" w:sz="0" w:space="0" w:color="auto"/>
                                    <w:bottom w:val="none" w:sz="0" w:space="0" w:color="auto"/>
                                    <w:right w:val="none" w:sz="0" w:space="0" w:color="auto"/>
                                  </w:tcBorders>
                                  <w:vAlign w:val="center"/>
                                </w:tcPr>
                                <w:p w14:paraId="58011929" w14:textId="0AE95807"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b w:val="0"/>
                                      <w:snapToGrid w:val="0"/>
                                      <w:color w:val="000000"/>
                                      <w:kern w:val="0"/>
                                      <w:szCs w:val="22"/>
                                      <w:lang w:val="ja-JP"/>
                                    </w:rPr>
                                  </w:pPr>
                                  <w:r w:rsidRPr="002D15B9">
                                    <w:rPr>
                                      <w:rFonts w:ascii="HG丸ｺﾞｼｯｸM-PRO" w:eastAsia="HG丸ｺﾞｼｯｸM-PRO" w:hAnsi="HG丸ｺﾞｼｯｸM-PRO" w:hint="eastAsia"/>
                                      <w:b w:val="0"/>
                                      <w:snapToGrid w:val="0"/>
                                      <w:color w:val="000000"/>
                                      <w:kern w:val="0"/>
                                      <w:szCs w:val="22"/>
                                      <w:lang w:val="ja-JP"/>
                                    </w:rPr>
                                    <w:t>発生事例を全員で共有する場や手順を決め、さらなる被害の予防を目指します。</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3D2F286A" w14:textId="77777777" w:rsidR="003854FE" w:rsidRPr="00463140" w:rsidRDefault="003854FE"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none" w:sz="0" w:space="0" w:color="auto"/>
                                    <w:left w:val="none" w:sz="0" w:space="0" w:color="auto"/>
                                    <w:bottom w:val="none" w:sz="0" w:space="0" w:color="auto"/>
                                    <w:right w:val="none" w:sz="0" w:space="0" w:color="auto"/>
                                  </w:tcBorders>
                                  <w:shd w:val="clear" w:color="auto" w:fill="DCEDF2" w:themeFill="accent1" w:themeFillTint="33"/>
                                  <w:vAlign w:val="center"/>
                                </w:tcPr>
                                <w:p w14:paraId="552E4146"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none" w:sz="0" w:space="0" w:color="auto"/>
                                    <w:left w:val="none" w:sz="0" w:space="0" w:color="auto"/>
                                    <w:bottom w:val="none" w:sz="0" w:space="0" w:color="auto"/>
                                    <w:right w:val="none" w:sz="0" w:space="0" w:color="auto"/>
                                  </w:tcBorders>
                                  <w:shd w:val="clear" w:color="auto" w:fill="DCEDF2" w:themeFill="accent1" w:themeFillTint="33"/>
                                  <w:vAlign w:val="center"/>
                                </w:tcPr>
                                <w:p w14:paraId="6A8B014E" w14:textId="77777777" w:rsidR="003854FE" w:rsidRPr="00463140" w:rsidRDefault="003854FE"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none" w:sz="0" w:space="0" w:color="auto"/>
                                    <w:left w:val="none" w:sz="0" w:space="0" w:color="auto"/>
                                    <w:bottom w:val="none" w:sz="0" w:space="0" w:color="auto"/>
                                    <w:right w:val="none" w:sz="0" w:space="0" w:color="auto"/>
                                  </w:tcBorders>
                                  <w:shd w:val="clear" w:color="auto" w:fill="auto"/>
                                  <w:vAlign w:val="center"/>
                                </w:tcPr>
                                <w:p w14:paraId="71BDF63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bl>
                          <w:p w14:paraId="48776C4E" w14:textId="77777777" w:rsidR="003854FE" w:rsidRPr="003C644F" w:rsidRDefault="003854FE" w:rsidP="00953A41">
                            <w:pPr>
                              <w:widowControl/>
                              <w:jc w:val="left"/>
                              <w:rPr>
                                <w:rFonts w:ascii="ＭＳ 明朝" w:hAnsi="ＭＳ 明朝"/>
                                <w:snapToGrid w:val="0"/>
                                <w:color w:val="000000"/>
                                <w:kern w:val="0"/>
                                <w:szCs w:val="21"/>
                                <w:lang w:val="ja-JP"/>
                              </w:rPr>
                            </w:pPr>
                          </w:p>
                        </w:txbxContent>
                      </wps:txbx>
                      <wps:bodyPr rot="0" spcFirstLastPara="0" vertOverflow="overflow" horzOverflow="overflow" vert="horz" wrap="none" lIns="68580" tIns="0" rIns="68580" bIns="0" numCol="1" spcCol="0" rtlCol="0" fromWordArt="0" anchor="t" anchorCtr="0" forceAA="0" compatLnSpc="1">
                        <a:prstTxWarp prst="textNoShape">
                          <a:avLst/>
                        </a:prstTxWarp>
                        <a:spAutoFit/>
                      </wps:bodyPr>
                    </wps:wsp>
                  </a:graphicData>
                </a:graphic>
              </wp:anchor>
            </w:drawing>
          </mc:Choice>
          <mc:Fallback>
            <w:pict>
              <v:shape id="テキスト 11" o:spid="_x0000_s1046" type="#_x0000_t202" style="position:absolute;left:0;text-align:left;margin-left:36.75pt;margin-top:292.45pt;width:19.85pt;height:809.8pt;z-index:25166950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BpcAIAAKQEAAAOAAAAZHJzL2Uyb0RvYy54bWysVNFO2zAUfZ+0f7D8XpJGTWkjUhSKOk1C&#10;gAQTz67j0EiJbdmGhk17AWnaz+wD9j39kR07DTC2p2kvzvX18fW959ybo+Oubci9MLZWMqfjg5gS&#10;Ibkqa3mb00/Xq9GMEuuYLFmjpMjpg7D0ePH+3dFWZyJRG9WUwhAEkTbb6pxunNNZFFm+ES2zB0oL&#10;icNKmZY5bM1tVBq2RfS2iZI4nkZbZUptFBfWwnvaH9JFiF9VgruLqrLCkSanyM2F1YR17ddoccSy&#10;W8P0pub7NNg/ZNGyWuLR51CnzDFyZ+o/QrU1N8qqyh1w1UaqqmouQg2oZhy/qeZqw7QItYAcq59p&#10;sv8vLD+/vzSkLqHdmBLJWmi0e/q2e/yxe/y5e/pO4AZHW20zQK80wK47UR3wg9/C6UvvKtP6L4oi&#10;OAfbD88Mi84RDmeSJvE8pYTjaBwns8lkGjSIXq5rY90HoVrijZwaSBiYZfdn1iEVQAeIf02qVd00&#10;QcZG/uYAsPeI0Af9bZYhFZge6ZMKGn1ZpodJcZjOR9MiHY8m43g2Koo4GZ2uiriIJ6vlfHLy1deL&#10;mMP9yHPS1+4t1627wGM68LJW5QPoMqpvOqv5qkZJZ8y6S2bQZWAIk+MusFSN2uZU7S1KNsp8/pvf&#10;4yE+TinZomtzKjFWlDQfJZpiOktnvsnDBoZ57V0PXnnXLhXGAXojp2B6rGsGszKqvcFYFf4tHDHJ&#10;8WJO3WAuXT9BGEsuiiKA0M6auTN5pbkP7fn1Ml13N8zovZYO3J2roatZ9kbSHutvWl3cOQgb9Pbs&#10;9lyCf7/BKAQl9mPrZ+31PqBefi6LXwAAAP//AwBQSwMEFAAGAAgAAAAhAKqBezPhAAAACwEAAA8A&#10;AABkcnMvZG93bnJldi54bWxMj8FOwzAQRO9I/IO1SNyo3aSBEuJUFYETh6qlUtWbGy9JhL2OYrcJ&#10;f497guNqnmbeFqvJGnbBwXeOJMxnAhhS7XRHjYT95/vDEpgPirQyjlDCD3pYlbc3hcq1G2mLl11o&#10;WCwhnysJbQh9zrmvW7TKz1yPFLMvN1gV4jk0XA9qjOXW8ESIR25VR3GhVT2+tlh/7842jnBxTDeH&#10;6qBsWJtqrES6/XiT8v5uWr8ACziFPxiu+lEdyuh0cmfSnhkJT2kWSQnZcvEM7ArM0wTYSUKSiEUG&#10;vCz4/x/KXwAAAP//AwBQSwECLQAUAAYACAAAACEAtoM4kv4AAADhAQAAEwAAAAAAAAAAAAAAAAAA&#10;AAAAW0NvbnRlbnRfVHlwZXNdLnhtbFBLAQItABQABgAIAAAAIQA4/SH/1gAAAJQBAAALAAAAAAAA&#10;AAAAAAAAAC8BAABfcmVscy8ucmVsc1BLAQItABQABgAIAAAAIQAkwRBpcAIAAKQEAAAOAAAAAAAA&#10;AAAAAAAAAC4CAABkcnMvZTJvRG9jLnhtbFBLAQItABQABgAIAAAAIQCqgXsz4QAAAAsBAAAPAAAA&#10;AAAAAAAAAAAAAMoEAABkcnMvZG93bnJldi54bWxQSwUGAAAAAAQABADzAAAA2AUAAAAA&#10;" filled="f" stroked="f">
                <v:textbox style="mso-fit-shape-to-text:t" inset="5.4pt,0,5.4pt,0">
                  <w:txbxContent>
                    <w:tbl>
                      <w:tblPr>
                        <w:tblStyle w:val="4"/>
                        <w:tblW w:w="15368" w:type="dxa"/>
                        <w:tblBorders>
                          <w:top w:val="single" w:sz="4" w:space="0" w:color="357F98" w:themeColor="accent1" w:themeShade="BF"/>
                          <w:left w:val="single" w:sz="4" w:space="0" w:color="357F98" w:themeColor="accent1" w:themeShade="BF"/>
                          <w:bottom w:val="single" w:sz="4" w:space="0" w:color="357F98" w:themeColor="accent1" w:themeShade="BF"/>
                          <w:right w:val="single" w:sz="4" w:space="0" w:color="357F98" w:themeColor="accent1" w:themeShade="BF"/>
                          <w:insideH w:val="single" w:sz="4" w:space="0" w:color="357F98" w:themeColor="accent1" w:themeShade="BF"/>
                          <w:insideV w:val="single" w:sz="4" w:space="0" w:color="357F98" w:themeColor="accent1" w:themeShade="BF"/>
                        </w:tblBorders>
                        <w:tblLayout w:type="fixed"/>
                        <w:tblLook w:val="01E0" w:firstRow="1" w:lastRow="1" w:firstColumn="1" w:lastColumn="1" w:noHBand="0" w:noVBand="0"/>
                      </w:tblPr>
                      <w:tblGrid>
                        <w:gridCol w:w="1896"/>
                        <w:gridCol w:w="9781"/>
                        <w:gridCol w:w="425"/>
                        <w:gridCol w:w="426"/>
                        <w:gridCol w:w="425"/>
                        <w:gridCol w:w="2415"/>
                      </w:tblGrid>
                      <w:tr w:rsidR="000749BB" w:rsidRPr="00463140" w14:paraId="340577A9" w14:textId="77777777" w:rsidTr="005211E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77" w:type="dxa"/>
                            <w:gridSpan w:val="2"/>
                            <w:vMerge w:val="restart"/>
                            <w:tcBorders>
                              <w:top w:val="single" w:sz="4" w:space="0" w:color="51A6C2" w:themeColor="accent1"/>
                              <w:left w:val="single" w:sz="4" w:space="0" w:color="51A6C2" w:themeColor="accent1"/>
                            </w:tcBorders>
                            <w:vAlign w:val="center"/>
                          </w:tcPr>
                          <w:p w14:paraId="0A9551FC" w14:textId="77777777" w:rsidR="000749BB" w:rsidRPr="003854FE" w:rsidRDefault="000749BB" w:rsidP="00157882">
                            <w:pPr>
                              <w:autoSpaceDE w:val="0"/>
                              <w:autoSpaceDN w:val="0"/>
                              <w:adjustRightInd w:val="0"/>
                              <w:snapToGrid w:val="0"/>
                              <w:ind w:left="241" w:hangingChars="100" w:hanging="241"/>
                              <w:rPr>
                                <w:rFonts w:ascii="HG丸ｺﾞｼｯｸM-PRO" w:eastAsia="HG丸ｺﾞｼｯｸM-PRO" w:hAnsi="HG丸ｺﾞｼｯｸM-PRO"/>
                                <w:snapToGrid w:val="0"/>
                                <w:kern w:val="0"/>
                                <w:szCs w:val="22"/>
                                <w:lang w:val="ja-JP"/>
                              </w:rPr>
                            </w:pPr>
                            <w:r w:rsidRPr="003854FE">
                              <w:rPr>
                                <w:rFonts w:ascii="HG丸ｺﾞｼｯｸM-PRO" w:eastAsia="HG丸ｺﾞｼｯｸM-PRO" w:hAnsi="HG丸ｺﾞｼｯｸM-PRO" w:hint="eastAsia"/>
                                <w:snapToGrid w:val="0"/>
                                <w:kern w:val="0"/>
                                <w:szCs w:val="22"/>
                                <w:lang w:val="ja-JP"/>
                              </w:rPr>
                              <w:t>改善チェック項目リスト</w:t>
                            </w:r>
                          </w:p>
                          <w:p w14:paraId="1D76DE8E" w14:textId="21BC3FAA" w:rsidR="000749BB" w:rsidRPr="000749BB" w:rsidRDefault="000749BB" w:rsidP="00E16708">
                            <w:pPr>
                              <w:pStyle w:val="a8"/>
                              <w:numPr>
                                <w:ilvl w:val="0"/>
                                <w:numId w:val="1"/>
                              </w:numPr>
                              <w:autoSpaceDE w:val="0"/>
                              <w:autoSpaceDN w:val="0"/>
                              <w:adjustRightInd w:val="0"/>
                              <w:snapToGrid w:val="0"/>
                              <w:ind w:leftChars="0"/>
                              <w:rPr>
                                <w:rFonts w:ascii="HG丸ｺﾞｼｯｸM-PRO" w:eastAsia="HG丸ｺﾞｼｯｸM-PRO" w:hAnsi="HG丸ｺﾞｼｯｸM-PRO"/>
                                <w:b w:val="0"/>
                                <w:snapToGrid w:val="0"/>
                                <w:kern w:val="0"/>
                                <w:sz w:val="22"/>
                                <w:szCs w:val="22"/>
                                <w:lang w:val="ja-JP"/>
                              </w:rPr>
                            </w:pPr>
                            <w:r w:rsidRPr="000749BB">
                              <w:rPr>
                                <w:rFonts w:ascii="HG丸ｺﾞｼｯｸM-PRO" w:eastAsia="HG丸ｺﾞｼｯｸM-PRO" w:hAnsi="HG丸ｺﾞｼｯｸM-PRO" w:hint="eastAsia"/>
                                <w:b w:val="0"/>
                                <w:snapToGrid w:val="0"/>
                                <w:kern w:val="0"/>
                                <w:sz w:val="22"/>
                                <w:szCs w:val="22"/>
                                <w:lang w:val="ja-JP"/>
                              </w:rPr>
                              <w:t>対策がすでに行われている，または該当しない場合　→「いいえ」にチェック</w:t>
                            </w:r>
                          </w:p>
                          <w:p w14:paraId="79F79A58" w14:textId="1BFF4781" w:rsidR="000749BB" w:rsidRPr="000749BB" w:rsidRDefault="000749BB" w:rsidP="00E16708">
                            <w:pPr>
                              <w:pStyle w:val="a8"/>
                              <w:numPr>
                                <w:ilvl w:val="0"/>
                                <w:numId w:val="1"/>
                              </w:numPr>
                              <w:autoSpaceDE w:val="0"/>
                              <w:autoSpaceDN w:val="0"/>
                              <w:adjustRightInd w:val="0"/>
                              <w:snapToGrid w:val="0"/>
                              <w:ind w:leftChars="0"/>
                              <w:rPr>
                                <w:rFonts w:ascii="HG丸ｺﾞｼｯｸM-PRO" w:eastAsia="HG丸ｺﾞｼｯｸM-PRO" w:hAnsi="HG丸ｺﾞｼｯｸM-PRO"/>
                                <w:b w:val="0"/>
                                <w:snapToGrid w:val="0"/>
                                <w:kern w:val="0"/>
                                <w:sz w:val="22"/>
                                <w:szCs w:val="22"/>
                                <w:lang w:val="ja-JP"/>
                              </w:rPr>
                            </w:pPr>
                            <w:r w:rsidRPr="000749BB">
                              <w:rPr>
                                <w:rFonts w:ascii="HG丸ｺﾞｼｯｸM-PRO" w:eastAsia="HG丸ｺﾞｼｯｸM-PRO" w:hAnsi="HG丸ｺﾞｼｯｸM-PRO" w:hint="eastAsia"/>
                                <w:b w:val="0"/>
                                <w:snapToGrid w:val="0"/>
                                <w:kern w:val="0"/>
                                <w:sz w:val="22"/>
                                <w:szCs w:val="22"/>
                                <w:lang w:val="ja-JP"/>
                              </w:rPr>
                              <w:t>その対策を取り上げたい，今後必要な場合　　　　　→「はい」にチェック</w:t>
                            </w:r>
                          </w:p>
                          <w:p w14:paraId="08E86940" w14:textId="77777777" w:rsidR="005765CA" w:rsidRPr="005765CA" w:rsidRDefault="000749BB" w:rsidP="00E16708">
                            <w:pPr>
                              <w:pStyle w:val="a8"/>
                              <w:numPr>
                                <w:ilvl w:val="0"/>
                                <w:numId w:val="1"/>
                              </w:numPr>
                              <w:autoSpaceDE w:val="0"/>
                              <w:autoSpaceDN w:val="0"/>
                              <w:adjustRightInd w:val="0"/>
                              <w:snapToGrid w:val="0"/>
                              <w:ind w:leftChars="0"/>
                              <w:rPr>
                                <w:rFonts w:ascii="HG丸ｺﾞｼｯｸM-PRO" w:eastAsia="HG丸ｺﾞｼｯｸM-PRO" w:hAnsi="HG丸ｺﾞｼｯｸM-PRO"/>
                                <w:b w:val="0"/>
                                <w:snapToGrid w:val="0"/>
                                <w:spacing w:val="-10"/>
                                <w:kern w:val="1"/>
                                <w:szCs w:val="22"/>
                                <w:lang w:val="ja-JP"/>
                              </w:rPr>
                            </w:pPr>
                            <w:r w:rsidRPr="005765CA">
                              <w:rPr>
                                <w:rFonts w:ascii="HG丸ｺﾞｼｯｸM-PRO" w:eastAsia="HG丸ｺﾞｼｯｸM-PRO" w:hAnsi="HG丸ｺﾞｼｯｸM-PRO" w:hint="eastAsia"/>
                                <w:b w:val="0"/>
                                <w:snapToGrid w:val="0"/>
                                <w:spacing w:val="-10"/>
                                <w:kern w:val="1"/>
                                <w:sz w:val="22"/>
                                <w:szCs w:val="22"/>
                                <w:lang w:val="ja-JP"/>
                              </w:rPr>
                              <w:t>「はい」と選択されたものから特に優先して取り上げるべき項目→「優先する」（３-５項目）にチェックし、他者と</w:t>
                            </w:r>
                          </w:p>
                          <w:p w14:paraId="0AEBD192" w14:textId="571A5F8A" w:rsidR="000749BB" w:rsidRPr="005765CA" w:rsidRDefault="000749BB" w:rsidP="005765CA">
                            <w:pPr>
                              <w:autoSpaceDE w:val="0"/>
                              <w:autoSpaceDN w:val="0"/>
                              <w:adjustRightInd w:val="0"/>
                              <w:snapToGrid w:val="0"/>
                              <w:ind w:leftChars="100" w:left="240" w:firstLineChars="249" w:firstLine="498"/>
                              <w:rPr>
                                <w:rFonts w:ascii="HG丸ｺﾞｼｯｸM-PRO" w:eastAsia="HG丸ｺﾞｼｯｸM-PRO" w:hAnsi="HG丸ｺﾞｼｯｸM-PRO"/>
                                <w:snapToGrid w:val="0"/>
                                <w:spacing w:val="-10"/>
                                <w:kern w:val="1"/>
                                <w:szCs w:val="22"/>
                                <w:lang w:val="ja-JP"/>
                              </w:rPr>
                            </w:pPr>
                            <w:r w:rsidRPr="005765CA">
                              <w:rPr>
                                <w:rFonts w:ascii="HG丸ｺﾞｼｯｸM-PRO" w:eastAsia="HG丸ｺﾞｼｯｸM-PRO" w:hAnsi="HG丸ｺﾞｼｯｸM-PRO" w:hint="eastAsia"/>
                                <w:b w:val="0"/>
                                <w:snapToGrid w:val="0"/>
                                <w:spacing w:val="-10"/>
                                <w:kern w:val="1"/>
                                <w:sz w:val="22"/>
                                <w:szCs w:val="22"/>
                                <w:lang w:val="ja-JP"/>
                              </w:rPr>
                              <w:t>比較検討をし、今日から行う改善を決める。</w:t>
                            </w:r>
                          </w:p>
                        </w:tc>
                        <w:tc>
                          <w:tcPr>
                            <w:cnfStyle w:val="000100000000" w:firstRow="0" w:lastRow="0" w:firstColumn="0" w:lastColumn="1" w:oddVBand="0" w:evenVBand="0" w:oddHBand="0" w:evenHBand="0" w:firstRowFirstColumn="0" w:firstRowLastColumn="0" w:lastRowFirstColumn="0" w:lastRowLastColumn="0"/>
                            <w:tcW w:w="3691" w:type="dxa"/>
                            <w:gridSpan w:val="4"/>
                            <w:tcBorders>
                              <w:top w:val="single" w:sz="4" w:space="0" w:color="51A6C2" w:themeColor="accent1"/>
                              <w:right w:val="single" w:sz="4" w:space="0" w:color="51A6C2" w:themeColor="accent1"/>
                            </w:tcBorders>
                            <w:vAlign w:val="center"/>
                          </w:tcPr>
                          <w:p w14:paraId="13D380EB" w14:textId="77777777" w:rsidR="000749BB" w:rsidRPr="00463140" w:rsidRDefault="000749BB" w:rsidP="002D15B9">
                            <w:pPr>
                              <w:autoSpaceDE w:val="0"/>
                              <w:autoSpaceDN w:val="0"/>
                              <w:adjustRightInd w:val="0"/>
                              <w:snapToGrid w:val="0"/>
                              <w:spacing w:line="240" w:lineRule="exact"/>
                              <w:ind w:left="113" w:right="113"/>
                              <w:jc w:val="center"/>
                              <w:rPr>
                                <w:rFonts w:ascii="HG丸ｺﾞｼｯｸM-PRO" w:eastAsia="HG丸ｺﾞｼｯｸM-PRO" w:hAnsi="HG丸ｺﾞｼｯｸM-PRO"/>
                                <w:snapToGrid w:val="0"/>
                                <w:kern w:val="0"/>
                                <w:szCs w:val="22"/>
                                <w:lang w:val="ja-JP"/>
                              </w:rPr>
                            </w:pPr>
                            <w:r w:rsidRPr="00463140">
                              <w:rPr>
                                <w:rFonts w:ascii="HG丸ｺﾞｼｯｸM-PRO" w:eastAsia="HG丸ｺﾞｼｯｸM-PRO" w:hAnsi="HG丸ｺﾞｼｯｸM-PRO" w:hint="eastAsia"/>
                                <w:snapToGrid w:val="0"/>
                                <w:kern w:val="0"/>
                                <w:szCs w:val="22"/>
                                <w:lang w:val="ja-JP"/>
                              </w:rPr>
                              <w:t>この対策を提案しますか？</w:t>
                            </w:r>
                          </w:p>
                        </w:tc>
                      </w:tr>
                      <w:tr w:rsidR="000749BB" w:rsidRPr="00463140" w14:paraId="1B536A0F" w14:textId="77777777" w:rsidTr="000B3672">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677" w:type="dxa"/>
                            <w:gridSpan w:val="2"/>
                            <w:vMerge/>
                            <w:tcBorders>
                              <w:left w:val="single" w:sz="4" w:space="0" w:color="51A6C2" w:themeColor="accent1"/>
                            </w:tcBorders>
                            <w:shd w:val="clear" w:color="auto" w:fill="51A6C2" w:themeFill="accent1"/>
                            <w:vAlign w:val="center"/>
                          </w:tcPr>
                          <w:p w14:paraId="4BE7618E" w14:textId="77777777" w:rsidR="000749BB" w:rsidRPr="00463140" w:rsidRDefault="000749BB" w:rsidP="000749BB">
                            <w:pPr>
                              <w:autoSpaceDE w:val="0"/>
                              <w:autoSpaceDN w:val="0"/>
                              <w:adjustRightInd w:val="0"/>
                              <w:snapToGrid w:val="0"/>
                              <w:ind w:left="241" w:hangingChars="100" w:hanging="241"/>
                              <w:rPr>
                                <w:rFonts w:ascii="HG丸ｺﾞｼｯｸM-PRO" w:eastAsia="HG丸ｺﾞｼｯｸM-PRO" w:hAnsi="HG丸ｺﾞｼｯｸM-PRO"/>
                                <w:snapToGrid w:val="0"/>
                                <w:color w:val="FFFFFF" w:themeColor="background1"/>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5" w:type="dxa"/>
                            <w:tcBorders>
                              <w:top w:val="single" w:sz="4" w:space="0" w:color="51A6C2" w:themeColor="accent1"/>
                              <w:bottom w:val="single" w:sz="8" w:space="0" w:color="357F98" w:themeColor="accent1" w:themeShade="BF"/>
                              <w:right w:val="single" w:sz="4" w:space="0" w:color="357F98" w:themeColor="accent1" w:themeShade="BF"/>
                            </w:tcBorders>
                            <w:textDirection w:val="tbRlV"/>
                            <w:vAlign w:val="center"/>
                          </w:tcPr>
                          <w:p w14:paraId="06966C84" w14:textId="77777777" w:rsidR="000749BB" w:rsidRPr="00463140" w:rsidRDefault="000749BB" w:rsidP="007237A6">
                            <w:pPr>
                              <w:autoSpaceDE w:val="0"/>
                              <w:autoSpaceDN w:val="0"/>
                              <w:adjustRightInd w:val="0"/>
                              <w:snapToGrid w:val="0"/>
                              <w:ind w:left="113" w:right="113"/>
                              <w:jc w:val="center"/>
                              <w:rPr>
                                <w:rFonts w:ascii="HG丸ｺﾞｼｯｸM-PRO" w:eastAsia="HG丸ｺﾞｼｯｸM-PRO" w:hAnsi="HG丸ｺﾞｼｯｸM-PRO"/>
                                <w:snapToGrid w:val="0"/>
                                <w:color w:val="357F98" w:themeColor="accent1" w:themeShade="BF"/>
                                <w:kern w:val="0"/>
                                <w:szCs w:val="22"/>
                                <w:lang w:val="ja-JP"/>
                              </w:rPr>
                            </w:pPr>
                            <w:r w:rsidRPr="00463140">
                              <w:rPr>
                                <w:rFonts w:ascii="HG丸ｺﾞｼｯｸM-PRO" w:eastAsia="HG丸ｺﾞｼｯｸM-PRO" w:hAnsi="HG丸ｺﾞｼｯｸM-PRO" w:hint="eastAsia"/>
                                <w:snapToGrid w:val="0"/>
                                <w:color w:val="357F98" w:themeColor="accent1" w:themeShade="BF"/>
                                <w:kern w:val="0"/>
                                <w:szCs w:val="22"/>
                                <w:lang w:val="ja-JP"/>
                              </w:rPr>
                              <w:t>いいえ</w:t>
                            </w:r>
                          </w:p>
                        </w:tc>
                        <w:tc>
                          <w:tcPr>
                            <w:tcW w:w="426" w:type="dxa"/>
                            <w:tcBorders>
                              <w:top w:val="single" w:sz="4" w:space="0" w:color="51A6C2" w:themeColor="accent1"/>
                              <w:left w:val="single" w:sz="4" w:space="0" w:color="357F98" w:themeColor="accent1" w:themeShade="BF"/>
                              <w:bottom w:val="single" w:sz="8" w:space="0" w:color="357F98" w:themeColor="accent1" w:themeShade="BF"/>
                              <w:right w:val="single" w:sz="4" w:space="0" w:color="357F98" w:themeColor="accent1" w:themeShade="BF"/>
                            </w:tcBorders>
                            <w:textDirection w:val="tbRlV"/>
                            <w:vAlign w:val="center"/>
                          </w:tcPr>
                          <w:p w14:paraId="53CDB4F5" w14:textId="77777777" w:rsidR="000749BB" w:rsidRPr="00463140" w:rsidRDefault="000749BB" w:rsidP="007237A6">
                            <w:pPr>
                              <w:autoSpaceDE w:val="0"/>
                              <w:autoSpaceDN w:val="0"/>
                              <w:adjustRightInd w:val="0"/>
                              <w:snapToGrid w:val="0"/>
                              <w:ind w:left="113" w:right="113"/>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357F98" w:themeColor="accent1" w:themeShade="BF"/>
                                <w:kern w:val="0"/>
                                <w:szCs w:val="22"/>
                                <w:lang w:val="ja-JP"/>
                              </w:rPr>
                            </w:pPr>
                            <w:r w:rsidRPr="00463140">
                              <w:rPr>
                                <w:rFonts w:ascii="HG丸ｺﾞｼｯｸM-PRO" w:eastAsia="HG丸ｺﾞｼｯｸM-PRO" w:hAnsi="HG丸ｺﾞｼｯｸM-PRO" w:hint="eastAsia"/>
                                <w:snapToGrid w:val="0"/>
                                <w:color w:val="357F98" w:themeColor="accent1" w:themeShade="BF"/>
                                <w:kern w:val="0"/>
                                <w:szCs w:val="22"/>
                                <w:lang w:val="ja-JP"/>
                              </w:rPr>
                              <w:t xml:space="preserve">は　</w:t>
                            </w:r>
                            <w:proofErr w:type="gramStart"/>
                            <w:r w:rsidRPr="00463140">
                              <w:rPr>
                                <w:rFonts w:ascii="HG丸ｺﾞｼｯｸM-PRO" w:eastAsia="HG丸ｺﾞｼｯｸM-PRO" w:hAnsi="HG丸ｺﾞｼｯｸM-PRO" w:hint="eastAsia"/>
                                <w:snapToGrid w:val="0"/>
                                <w:color w:val="357F98" w:themeColor="accent1" w:themeShade="BF"/>
                                <w:kern w:val="0"/>
                                <w:szCs w:val="22"/>
                                <w:lang w:val="ja-JP"/>
                              </w:rPr>
                              <w:t>い</w:t>
                            </w:r>
                            <w:proofErr w:type="gramEnd"/>
                          </w:p>
                        </w:tc>
                        <w:tc>
                          <w:tcPr>
                            <w:cnfStyle w:val="000010000000" w:firstRow="0" w:lastRow="0" w:firstColumn="0" w:lastColumn="0" w:oddVBand="1" w:evenVBand="0" w:oddHBand="0" w:evenHBand="0" w:firstRowFirstColumn="0" w:firstRowLastColumn="0" w:lastRowFirstColumn="0" w:lastRowLastColumn="0"/>
                            <w:tcW w:w="425" w:type="dxa"/>
                            <w:tcBorders>
                              <w:top w:val="single" w:sz="4" w:space="0" w:color="51A6C2" w:themeColor="accent1"/>
                              <w:left w:val="single" w:sz="4" w:space="0" w:color="357F98" w:themeColor="accent1" w:themeShade="BF"/>
                              <w:bottom w:val="single" w:sz="8" w:space="0" w:color="357F98" w:themeColor="accent1" w:themeShade="BF"/>
                              <w:right w:val="single" w:sz="4" w:space="0" w:color="357F98" w:themeColor="accent1" w:themeShade="BF"/>
                            </w:tcBorders>
                            <w:textDirection w:val="tbRlV"/>
                            <w:vAlign w:val="center"/>
                          </w:tcPr>
                          <w:p w14:paraId="15A3ECE7" w14:textId="77777777" w:rsidR="000749BB" w:rsidRPr="00463140" w:rsidRDefault="000749BB" w:rsidP="007237A6">
                            <w:pPr>
                              <w:autoSpaceDE w:val="0"/>
                              <w:autoSpaceDN w:val="0"/>
                              <w:adjustRightInd w:val="0"/>
                              <w:snapToGrid w:val="0"/>
                              <w:ind w:left="113" w:right="113"/>
                              <w:jc w:val="center"/>
                              <w:rPr>
                                <w:rFonts w:ascii="HG丸ｺﾞｼｯｸM-PRO" w:eastAsia="HG丸ｺﾞｼｯｸM-PRO" w:hAnsi="HG丸ｺﾞｼｯｸM-PRO"/>
                                <w:snapToGrid w:val="0"/>
                                <w:color w:val="357F98" w:themeColor="accent1" w:themeShade="BF"/>
                                <w:kern w:val="0"/>
                                <w:szCs w:val="22"/>
                                <w:lang w:val="ja-JP"/>
                              </w:rPr>
                            </w:pPr>
                            <w:r w:rsidRPr="00463140">
                              <w:rPr>
                                <w:rFonts w:ascii="HG丸ｺﾞｼｯｸM-PRO" w:eastAsia="HG丸ｺﾞｼｯｸM-PRO" w:hAnsi="HG丸ｺﾞｼｯｸM-PRO" w:hint="eastAsia"/>
                                <w:snapToGrid w:val="0"/>
                                <w:color w:val="357F98" w:themeColor="accent1" w:themeShade="BF"/>
                                <w:kern w:val="0"/>
                                <w:szCs w:val="22"/>
                                <w:lang w:val="ja-JP"/>
                              </w:rPr>
                              <w:t>優先する</w:t>
                            </w:r>
                          </w:p>
                        </w:tc>
                        <w:tc>
                          <w:tcPr>
                            <w:cnfStyle w:val="000100000000" w:firstRow="0" w:lastRow="0" w:firstColumn="0" w:lastColumn="1" w:oddVBand="0" w:evenVBand="0" w:oddHBand="0" w:evenHBand="0" w:firstRowFirstColumn="0" w:firstRowLastColumn="0" w:lastRowFirstColumn="0" w:lastRowLastColumn="0"/>
                            <w:tcW w:w="2415" w:type="dxa"/>
                            <w:tcBorders>
                              <w:top w:val="single" w:sz="4" w:space="0" w:color="51A6C2" w:themeColor="accent1"/>
                              <w:left w:val="single" w:sz="4" w:space="0" w:color="357F98" w:themeColor="accent1" w:themeShade="BF"/>
                              <w:bottom w:val="single" w:sz="8" w:space="0" w:color="357F98" w:themeColor="accent1" w:themeShade="BF"/>
                            </w:tcBorders>
                            <w:vAlign w:val="center"/>
                          </w:tcPr>
                          <w:p w14:paraId="4CC421D9" w14:textId="3E90C178" w:rsidR="000749BB" w:rsidRPr="005211ED" w:rsidRDefault="000749BB" w:rsidP="00E16708">
                            <w:pPr>
                              <w:autoSpaceDE w:val="0"/>
                              <w:autoSpaceDN w:val="0"/>
                              <w:adjustRightInd w:val="0"/>
                              <w:snapToGrid w:val="0"/>
                              <w:jc w:val="center"/>
                              <w:rPr>
                                <w:rFonts w:ascii="HG丸ｺﾞｼｯｸM-PRO" w:eastAsia="HG丸ｺﾞｼｯｸM-PRO" w:hAnsi="HG丸ｺﾞｼｯｸM-PRO"/>
                                <w:b w:val="0"/>
                                <w:snapToGrid w:val="0"/>
                                <w:color w:val="357F98" w:themeColor="accent1" w:themeShade="BF"/>
                                <w:kern w:val="0"/>
                                <w:szCs w:val="22"/>
                                <w:lang w:val="ja-JP"/>
                              </w:rPr>
                            </w:pPr>
                            <w:r w:rsidRPr="005211ED">
                              <w:rPr>
                                <w:rFonts w:ascii="HG丸ｺﾞｼｯｸM-PRO" w:eastAsia="HG丸ｺﾞｼｯｸM-PRO" w:hAnsi="HG丸ｺﾞｼｯｸM-PRO" w:hint="eastAsia"/>
                                <w:b w:val="0"/>
                                <w:snapToGrid w:val="0"/>
                                <w:color w:val="357F98" w:themeColor="accent1" w:themeShade="BF"/>
                                <w:kern w:val="0"/>
                                <w:szCs w:val="22"/>
                                <w:lang w:val="ja-JP"/>
                              </w:rPr>
                              <w:t>メ　モ</w:t>
                            </w:r>
                          </w:p>
                        </w:tc>
                      </w:tr>
                      <w:tr w:rsidR="003854FE" w:rsidRPr="00463140" w14:paraId="7A7DC981"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6A188E5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A.予防策1</w:t>
                            </w:r>
                          </w:p>
                          <w:p w14:paraId="4B18EDED"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p w14:paraId="166C8CE5"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施設の</w:t>
                            </w:r>
                          </w:p>
                          <w:p w14:paraId="5D65E0F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環境づくり</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auto"/>
                            <w:vAlign w:val="center"/>
                          </w:tcPr>
                          <w:p w14:paraId="28745147" w14:textId="064AF8C5"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color w:val="000000"/>
                                <w:kern w:val="0"/>
                                <w:szCs w:val="22"/>
                                <w:lang w:val="ja-JP"/>
                              </w:rPr>
                              <w:t>施設の明るさ、音、スペースなどが患者と医療従事者にとって快適なものにします。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115ED9B4"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7ED277BF"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B48E4C7"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667D930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48357199"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46A85DE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4426A967" w14:textId="4D648676"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ゆったりとした気分で過ごせるような医療機関にします。</w:t>
                            </w:r>
                          </w:p>
                        </w:tc>
                        <w:tc>
                          <w:tcPr>
                            <w:tcW w:w="425" w:type="dxa"/>
                            <w:tcBorders>
                              <w:left w:val="none" w:sz="0" w:space="0" w:color="auto"/>
                              <w:right w:val="none" w:sz="0" w:space="0" w:color="auto"/>
                            </w:tcBorders>
                            <w:shd w:val="clear" w:color="auto" w:fill="auto"/>
                            <w:vAlign w:val="center"/>
                          </w:tcPr>
                          <w:p w14:paraId="1A3DA96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A98140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474635CD"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6B8AD5B5"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5B3B63BA"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4553C356"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3979A265" w14:textId="6BF0F0C7"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待ち時間をできるだけ減らし、残りの待ち時間がわかるような工夫をします。</w:t>
                            </w:r>
                          </w:p>
                        </w:tc>
                        <w:tc>
                          <w:tcPr>
                            <w:tcW w:w="425" w:type="dxa"/>
                            <w:tcBorders>
                              <w:left w:val="none" w:sz="0" w:space="0" w:color="auto"/>
                              <w:right w:val="none" w:sz="0" w:space="0" w:color="auto"/>
                            </w:tcBorders>
                            <w:shd w:val="clear" w:color="auto" w:fill="auto"/>
                            <w:vAlign w:val="center"/>
                          </w:tcPr>
                          <w:p w14:paraId="0A57C29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63D1537A"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07C5EBC"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bookmarkStart w:id="1" w:name="_GoBack"/>
                            <w:bookmarkEnd w:id="1"/>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6E4B565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33B889D"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106DAB9E"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5A5D8618" w14:textId="1551F250"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事例発生時に安全な場に避難できる経路を確保します。</w:t>
                            </w:r>
                          </w:p>
                        </w:tc>
                        <w:tc>
                          <w:tcPr>
                            <w:tcW w:w="425" w:type="dxa"/>
                            <w:tcBorders>
                              <w:left w:val="none" w:sz="0" w:space="0" w:color="auto"/>
                              <w:right w:val="none" w:sz="0" w:space="0" w:color="auto"/>
                            </w:tcBorders>
                            <w:shd w:val="clear" w:color="auto" w:fill="auto"/>
                            <w:vAlign w:val="center"/>
                          </w:tcPr>
                          <w:p w14:paraId="50EE1B50"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99AA8A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1D45BBCF"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1742A834"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351F78E3"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8" w:space="0" w:color="357F98" w:themeColor="accent1" w:themeShade="BF"/>
                              <w:right w:val="none" w:sz="0" w:space="0" w:color="auto"/>
                            </w:tcBorders>
                            <w:vAlign w:val="center"/>
                          </w:tcPr>
                          <w:p w14:paraId="4DF4D1F1"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bottom w:val="single" w:sz="8" w:space="0" w:color="357F98" w:themeColor="accent1" w:themeShade="BF"/>
                              <w:right w:val="none" w:sz="0" w:space="0" w:color="auto"/>
                            </w:tcBorders>
                            <w:shd w:val="clear" w:color="auto" w:fill="auto"/>
                            <w:vAlign w:val="center"/>
                          </w:tcPr>
                          <w:p w14:paraId="4426DB66" w14:textId="03C9AFD2"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監視カメラや録音機（レコーダー）の数と設置場所を適切に定めます。</w:t>
                            </w:r>
                          </w:p>
                        </w:tc>
                        <w:tc>
                          <w:tcPr>
                            <w:tcW w:w="425" w:type="dxa"/>
                            <w:tcBorders>
                              <w:left w:val="none" w:sz="0" w:space="0" w:color="auto"/>
                              <w:right w:val="none" w:sz="0" w:space="0" w:color="auto"/>
                            </w:tcBorders>
                            <w:shd w:val="clear" w:color="auto" w:fill="auto"/>
                            <w:vAlign w:val="center"/>
                          </w:tcPr>
                          <w:p w14:paraId="21BBB18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bottom w:val="single" w:sz="8" w:space="0" w:color="357F98" w:themeColor="accent1" w:themeShade="BF"/>
                              <w:right w:val="none" w:sz="0" w:space="0" w:color="auto"/>
                            </w:tcBorders>
                            <w:shd w:val="clear" w:color="auto" w:fill="DCEDF2" w:themeFill="accent1" w:themeFillTint="33"/>
                            <w:vAlign w:val="center"/>
                          </w:tcPr>
                          <w:p w14:paraId="3896108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bottom w:val="single" w:sz="8" w:space="0" w:color="357F98" w:themeColor="accent1" w:themeShade="BF"/>
                              <w:right w:val="none" w:sz="0" w:space="0" w:color="auto"/>
                            </w:tcBorders>
                            <w:shd w:val="clear" w:color="auto" w:fill="DCEDF2" w:themeFill="accent1" w:themeFillTint="33"/>
                            <w:vAlign w:val="center"/>
                          </w:tcPr>
                          <w:p w14:paraId="70043938"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bottom w:val="single" w:sz="8" w:space="0" w:color="357F98" w:themeColor="accent1" w:themeShade="BF"/>
                            </w:tcBorders>
                            <w:shd w:val="clear" w:color="auto" w:fill="auto"/>
                            <w:vAlign w:val="center"/>
                          </w:tcPr>
                          <w:p w14:paraId="6D140C0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117348F"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136D636D" w14:textId="77777777" w:rsidR="003854FE" w:rsidRPr="00824BD8" w:rsidRDefault="003854FE" w:rsidP="00E16708">
                            <w:pPr>
                              <w:rPr>
                                <w:rFonts w:ascii="HG丸ｺﾞｼｯｸM-PRO" w:eastAsia="HG丸ｺﾞｼｯｸM-PRO" w:hAnsi="HG丸ｺﾞｼｯｸM-PRO"/>
                                <w:color w:val="245566" w:themeColor="accent1" w:themeShade="80"/>
                                <w:szCs w:val="22"/>
                              </w:rPr>
                            </w:pPr>
                            <w:r w:rsidRPr="00824BD8">
                              <w:rPr>
                                <w:rFonts w:ascii="HG丸ｺﾞｼｯｸM-PRO" w:eastAsia="HG丸ｺﾞｼｯｸM-PRO" w:hAnsi="HG丸ｺﾞｼｯｸM-PRO" w:hint="eastAsia"/>
                                <w:color w:val="245566" w:themeColor="accent1" w:themeShade="80"/>
                                <w:szCs w:val="22"/>
                              </w:rPr>
                              <w:t>B.予防策2</w:t>
                            </w:r>
                          </w:p>
                          <w:p w14:paraId="668C0099" w14:textId="77777777" w:rsidR="003854FE" w:rsidRPr="00824BD8" w:rsidRDefault="003854FE" w:rsidP="00E16708">
                            <w:pPr>
                              <w:rPr>
                                <w:rFonts w:ascii="HG丸ｺﾞｼｯｸM-PRO" w:eastAsia="HG丸ｺﾞｼｯｸM-PRO" w:hAnsi="HG丸ｺﾞｼｯｸM-PRO"/>
                                <w:color w:val="245566" w:themeColor="accent1" w:themeShade="80"/>
                                <w:szCs w:val="22"/>
                              </w:rPr>
                            </w:pPr>
                          </w:p>
                          <w:p w14:paraId="23FFC9AC"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良好な</w:t>
                            </w:r>
                          </w:p>
                          <w:p w14:paraId="26E8880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コミュニ</w:t>
                            </w:r>
                          </w:p>
                          <w:p w14:paraId="2EEDE6CB" w14:textId="79CA4091" w:rsidR="003854FE" w:rsidRPr="00824BD8" w:rsidRDefault="003854FE" w:rsidP="00E16708">
                            <w:pPr>
                              <w:rPr>
                                <w:rFonts w:ascii="HG丸ｺﾞｼｯｸM-PRO" w:eastAsia="HG丸ｺﾞｼｯｸM-PRO" w:hAnsi="HG丸ｺﾞｼｯｸM-PRO"/>
                                <w:color w:val="245566" w:themeColor="accent1" w:themeShade="80"/>
                                <w:szCs w:val="22"/>
                              </w:rPr>
                            </w:pPr>
                            <w:r w:rsidRPr="00824BD8">
                              <w:rPr>
                                <w:rFonts w:ascii="HG丸ｺﾞｼｯｸM-PRO" w:eastAsia="HG丸ｺﾞｼｯｸM-PRO" w:hAnsi="HG丸ｺﾞｼｯｸM-PRO" w:hint="eastAsia"/>
                                <w:snapToGrid w:val="0"/>
                                <w:color w:val="245566" w:themeColor="accent1" w:themeShade="80"/>
                                <w:kern w:val="0"/>
                                <w:szCs w:val="22"/>
                                <w:lang w:val="ja-JP"/>
                              </w:rPr>
                              <w:t>ケーション</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77BBCEF0" w14:textId="6B6ACD13"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来院者に積極的に笑顔で挨拶と声掛けをします。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7AFEBB2E"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195FC66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0A4C2109"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259C1D2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7C98B2E"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22485886"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C78C8D9" w14:textId="7B4A3E2C"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親切な接遇を常に心がけます。</w:t>
                            </w:r>
                          </w:p>
                        </w:tc>
                        <w:tc>
                          <w:tcPr>
                            <w:tcW w:w="425" w:type="dxa"/>
                            <w:tcBorders>
                              <w:left w:val="none" w:sz="0" w:space="0" w:color="auto"/>
                              <w:right w:val="none" w:sz="0" w:space="0" w:color="auto"/>
                            </w:tcBorders>
                            <w:shd w:val="clear" w:color="auto" w:fill="auto"/>
                            <w:vAlign w:val="center"/>
                          </w:tcPr>
                          <w:p w14:paraId="50BE0133"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440EF9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6A3493E6"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E1ADE2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2973F73" w14:textId="77777777" w:rsidTr="000B3672">
                        <w:trPr>
                          <w:cnfStyle w:val="000000100000" w:firstRow="0" w:lastRow="0" w:firstColumn="0" w:lastColumn="0" w:oddVBand="0" w:evenVBand="0" w:oddHBand="1" w:evenHBand="0" w:firstRowFirstColumn="0" w:firstRowLastColumn="0" w:lastRowFirstColumn="0" w:lastRowLastColumn="0"/>
                          <w:trHeight w:hRule="exact" w:val="696"/>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39ED5E38"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74AA51E8" w14:textId="4A8AA96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ロールプレイなどを取り入れた事例予防のためのコミュニケーショントレーニングを定期的に行います。</w:t>
                            </w:r>
                          </w:p>
                        </w:tc>
                        <w:tc>
                          <w:tcPr>
                            <w:tcW w:w="425" w:type="dxa"/>
                            <w:tcBorders>
                              <w:left w:val="none" w:sz="0" w:space="0" w:color="auto"/>
                              <w:right w:val="none" w:sz="0" w:space="0" w:color="auto"/>
                            </w:tcBorders>
                            <w:shd w:val="clear" w:color="auto" w:fill="auto"/>
                            <w:vAlign w:val="center"/>
                          </w:tcPr>
                          <w:p w14:paraId="45152FC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8D616B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28316FC0"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0B98DE5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DCA473A" w14:textId="77777777" w:rsidTr="000B3672">
                        <w:trPr>
                          <w:cnfStyle w:val="000000010000" w:firstRow="0" w:lastRow="0" w:firstColumn="0" w:lastColumn="0" w:oddVBand="0" w:evenVBand="0" w:oddHBand="0" w:evenHBand="1"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F69D1F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6A8A0E6C" w14:textId="6D599078"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患者が相談できる窓口や意見箱などをわかりやすい場所に設置し、患者や家族に周知します。</w:t>
                            </w:r>
                          </w:p>
                        </w:tc>
                        <w:tc>
                          <w:tcPr>
                            <w:tcW w:w="425" w:type="dxa"/>
                            <w:tcBorders>
                              <w:left w:val="none" w:sz="0" w:space="0" w:color="auto"/>
                              <w:right w:val="none" w:sz="0" w:space="0" w:color="auto"/>
                            </w:tcBorders>
                            <w:shd w:val="clear" w:color="auto" w:fill="auto"/>
                            <w:vAlign w:val="center"/>
                          </w:tcPr>
                          <w:p w14:paraId="4D58363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C25259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4820CA02"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2CF27DA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42A1341D"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041B6FB0"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2B9870E8" w14:textId="78B7EDC5"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患者からの意見（クレーム）や質問から積極的に改善のヒントを得て、実践します。</w:t>
                            </w:r>
                          </w:p>
                        </w:tc>
                        <w:tc>
                          <w:tcPr>
                            <w:tcW w:w="425" w:type="dxa"/>
                            <w:tcBorders>
                              <w:left w:val="none" w:sz="0" w:space="0" w:color="auto"/>
                              <w:right w:val="none" w:sz="0" w:space="0" w:color="auto"/>
                            </w:tcBorders>
                            <w:shd w:val="clear" w:color="auto" w:fill="auto"/>
                            <w:vAlign w:val="center"/>
                          </w:tcPr>
                          <w:p w14:paraId="1230301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DB120C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6F43E80E"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bottom w:val="single" w:sz="8" w:space="0" w:color="357F98" w:themeColor="accent1" w:themeShade="BF"/>
                            </w:tcBorders>
                            <w:shd w:val="clear" w:color="auto" w:fill="auto"/>
                            <w:vAlign w:val="center"/>
                          </w:tcPr>
                          <w:p w14:paraId="1B2A58E6"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2B34BF9"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3D591E18"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C.予防策3</w:t>
                            </w:r>
                          </w:p>
                          <w:p w14:paraId="1EE4453B"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p w14:paraId="5E6E039F"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r w:rsidRPr="00824BD8">
                              <w:rPr>
                                <w:rFonts w:ascii="HG丸ｺﾞｼｯｸM-PRO" w:eastAsia="HG丸ｺﾞｼｯｸM-PRO" w:hAnsi="HG丸ｺﾞｼｯｸM-PRO" w:hint="eastAsia"/>
                                <w:snapToGrid w:val="0"/>
                                <w:color w:val="245566" w:themeColor="accent1" w:themeShade="80"/>
                                <w:kern w:val="0"/>
                                <w:szCs w:val="22"/>
                                <w:lang w:val="ja-JP"/>
                              </w:rPr>
                              <w:t>安心できる</w:t>
                            </w:r>
                          </w:p>
                          <w:p w14:paraId="364098FD" w14:textId="3D8DCDD1"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体制づくり</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auto"/>
                            <w:vAlign w:val="center"/>
                          </w:tcPr>
                          <w:p w14:paraId="6739F05C" w14:textId="2EAE5E09"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rPr>
                              <w:t>対応策や事例を検討するミーティングや委員会を定期的に開催します。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34C6DA1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4BA9173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30ED8788"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2375365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906B4A7" w14:textId="77777777" w:rsidTr="000B3672">
                        <w:trPr>
                          <w:cnfStyle w:val="000000100000" w:firstRow="0" w:lastRow="0" w:firstColumn="0" w:lastColumn="0" w:oddVBand="0" w:evenVBand="0" w:oddHBand="1" w:evenHBand="0" w:firstRowFirstColumn="0" w:firstRowLastColumn="0" w:lastRowFirstColumn="0" w:lastRowLastColumn="0"/>
                          <w:trHeight w:hRule="exact" w:val="669"/>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13768685"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1483A6E8" w14:textId="1B6BDC8B"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患者の状態や病状を把握して、事例発生の可能性を評価し、予防や注意した対応をします。</w:t>
                            </w:r>
                          </w:p>
                        </w:tc>
                        <w:tc>
                          <w:tcPr>
                            <w:tcW w:w="425" w:type="dxa"/>
                            <w:tcBorders>
                              <w:left w:val="none" w:sz="0" w:space="0" w:color="auto"/>
                              <w:right w:val="none" w:sz="0" w:space="0" w:color="auto"/>
                            </w:tcBorders>
                            <w:shd w:val="clear" w:color="auto" w:fill="auto"/>
                            <w:vAlign w:val="center"/>
                          </w:tcPr>
                          <w:p w14:paraId="19A6D92B"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30E5F3A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00C12DE1"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0E09CCE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5F6E6C6F"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014D3DE1"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0B4B9C59" w14:textId="3CFBEF56"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警備員を配置して、巡回による予防や事例発生に備える体制を整えます。</w:t>
                            </w:r>
                          </w:p>
                        </w:tc>
                        <w:tc>
                          <w:tcPr>
                            <w:tcW w:w="425" w:type="dxa"/>
                            <w:tcBorders>
                              <w:left w:val="none" w:sz="0" w:space="0" w:color="auto"/>
                              <w:right w:val="none" w:sz="0" w:space="0" w:color="auto"/>
                            </w:tcBorders>
                            <w:shd w:val="clear" w:color="auto" w:fill="auto"/>
                            <w:vAlign w:val="center"/>
                          </w:tcPr>
                          <w:p w14:paraId="6EB9B59E"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657973B2"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F5852E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A71163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1F9160E6"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2A42D589"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6106C23B" w14:textId="788DFDB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緊急時や夜間の責任者への連絡手順を定めます。</w:t>
                            </w:r>
                          </w:p>
                        </w:tc>
                        <w:tc>
                          <w:tcPr>
                            <w:tcW w:w="425" w:type="dxa"/>
                            <w:tcBorders>
                              <w:left w:val="none" w:sz="0" w:space="0" w:color="auto"/>
                              <w:right w:val="none" w:sz="0" w:space="0" w:color="auto"/>
                            </w:tcBorders>
                            <w:shd w:val="clear" w:color="auto" w:fill="auto"/>
                            <w:vAlign w:val="center"/>
                          </w:tcPr>
                          <w:p w14:paraId="5B564CFD"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18D473E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296F57A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2F81BF3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D96573C"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8" w:space="0" w:color="357F98" w:themeColor="accent1" w:themeShade="BF"/>
                              <w:right w:val="none" w:sz="0" w:space="0" w:color="auto"/>
                            </w:tcBorders>
                            <w:vAlign w:val="center"/>
                          </w:tcPr>
                          <w:p w14:paraId="273F08B6"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383DE797" w14:textId="489BA317"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rPr>
                              <w:t>日ごろから警察や弁護士などの外部機関との連携を行います。</w:t>
                            </w:r>
                          </w:p>
                        </w:tc>
                        <w:tc>
                          <w:tcPr>
                            <w:tcW w:w="425" w:type="dxa"/>
                            <w:tcBorders>
                              <w:left w:val="none" w:sz="0" w:space="0" w:color="auto"/>
                              <w:right w:val="none" w:sz="0" w:space="0" w:color="auto"/>
                            </w:tcBorders>
                            <w:shd w:val="clear" w:color="auto" w:fill="auto"/>
                            <w:vAlign w:val="center"/>
                          </w:tcPr>
                          <w:p w14:paraId="39EA4B8C"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6C60FC7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5FC273C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41E0F150"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6AAC96BF" w14:textId="77777777" w:rsidTr="000B3672">
                        <w:trPr>
                          <w:cnfStyle w:val="000000100000" w:firstRow="0" w:lastRow="0" w:firstColumn="0" w:lastColumn="0" w:oddVBand="0" w:evenVBand="0" w:oddHBand="1" w:evenHBand="0" w:firstRowFirstColumn="0" w:firstRowLastColumn="0" w:lastRowFirstColumn="0" w:lastRowLastColumn="0"/>
                          <w:trHeight w:hRule="exact" w:val="731"/>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3B9D9C72"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D.予防策4</w:t>
                            </w:r>
                          </w:p>
                          <w:p w14:paraId="2887A0CD"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p w14:paraId="40C60BD1" w14:textId="041DA9B7" w:rsidR="003854FE" w:rsidRPr="00824BD8" w:rsidRDefault="003854FE" w:rsidP="00824BD8">
                            <w:pPr>
                              <w:rPr>
                                <w:rFonts w:ascii="HG丸ｺﾞｼｯｸM-PRO" w:eastAsia="HG丸ｺﾞｼｯｸM-PRO" w:hAnsi="HG丸ｺﾞｼｯｸM-PRO"/>
                                <w:color w:val="245566" w:themeColor="accent1" w:themeShade="80"/>
                                <w:szCs w:val="22"/>
                              </w:rPr>
                            </w:pPr>
                            <w:r w:rsidRPr="00824BD8">
                              <w:rPr>
                                <w:rFonts w:ascii="HG丸ｺﾞｼｯｸM-PRO" w:eastAsia="HG丸ｺﾞｼｯｸM-PRO" w:hAnsi="HG丸ｺﾞｼｯｸM-PRO" w:hint="eastAsia"/>
                                <w:color w:val="245566" w:themeColor="accent1" w:themeShade="80"/>
                                <w:szCs w:val="22"/>
                              </w:rPr>
                              <w:t>現場の備え</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vAlign w:val="center"/>
                          </w:tcPr>
                          <w:p w14:paraId="51A256F1" w14:textId="6DD82BC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医療機関の方針として、「いかなる暴力を容認しない」、「被害にあった場合は組織として職員を守る」ことを皆に周知します。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5BEE2D25"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5B46DD3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48A1CC6B"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022BF04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3C030EC"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A2012E0"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3B810506" w14:textId="50BA89DD"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rPr>
                              <w:t>暴力や迷惑行為を容認しないということをポスターや配布物に掲載します。</w:t>
                            </w:r>
                          </w:p>
                        </w:tc>
                        <w:tc>
                          <w:tcPr>
                            <w:tcW w:w="425" w:type="dxa"/>
                            <w:tcBorders>
                              <w:left w:val="none" w:sz="0" w:space="0" w:color="auto"/>
                              <w:right w:val="none" w:sz="0" w:space="0" w:color="auto"/>
                            </w:tcBorders>
                            <w:shd w:val="clear" w:color="auto" w:fill="auto"/>
                            <w:vAlign w:val="center"/>
                          </w:tcPr>
                          <w:p w14:paraId="5FAA9583"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E36B6B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040CEC3E"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ECFC4D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2935600"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F21911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5C82ADF" w14:textId="1E716353"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定期的に職場巡視して、事例が起こりやすいところを特定して、改善します。</w:t>
                            </w:r>
                          </w:p>
                        </w:tc>
                        <w:tc>
                          <w:tcPr>
                            <w:tcW w:w="425" w:type="dxa"/>
                            <w:tcBorders>
                              <w:left w:val="none" w:sz="0" w:space="0" w:color="auto"/>
                              <w:right w:val="none" w:sz="0" w:space="0" w:color="auto"/>
                            </w:tcBorders>
                            <w:shd w:val="clear" w:color="auto" w:fill="auto"/>
                            <w:vAlign w:val="center"/>
                          </w:tcPr>
                          <w:p w14:paraId="2B218F3F"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1811C62"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112AB3CC"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2E404492"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7137F834"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19572A59"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00064FC" w14:textId="2B9021E4"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対応策をまとめた簡便なマニュアルを職員全員に配布するなどして周知します。</w:t>
                            </w:r>
                          </w:p>
                        </w:tc>
                        <w:tc>
                          <w:tcPr>
                            <w:tcW w:w="425" w:type="dxa"/>
                            <w:tcBorders>
                              <w:left w:val="none" w:sz="0" w:space="0" w:color="auto"/>
                              <w:right w:val="none" w:sz="0" w:space="0" w:color="auto"/>
                            </w:tcBorders>
                            <w:shd w:val="clear" w:color="auto" w:fill="auto"/>
                            <w:vAlign w:val="center"/>
                          </w:tcPr>
                          <w:p w14:paraId="6A2EEA6A"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4E3E0AA"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552EB2C6"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7B8D27A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FFFD85F"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0B39D383"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4473FC5E" w14:textId="2E9C6E5A"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緊急時に応援を呼ぶ手順や護身のための対応や避難などの実地訓練を行います。</w:t>
                            </w:r>
                          </w:p>
                        </w:tc>
                        <w:tc>
                          <w:tcPr>
                            <w:tcW w:w="425" w:type="dxa"/>
                            <w:tcBorders>
                              <w:left w:val="none" w:sz="0" w:space="0" w:color="auto"/>
                              <w:right w:val="none" w:sz="0" w:space="0" w:color="auto"/>
                            </w:tcBorders>
                            <w:shd w:val="clear" w:color="auto" w:fill="auto"/>
                            <w:vAlign w:val="center"/>
                          </w:tcPr>
                          <w:p w14:paraId="30A56955"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54C6AAC8"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6492B0BE"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bottom w:val="single" w:sz="8" w:space="0" w:color="357F98" w:themeColor="accent1" w:themeShade="BF"/>
                            </w:tcBorders>
                            <w:shd w:val="clear" w:color="auto" w:fill="auto"/>
                            <w:vAlign w:val="center"/>
                          </w:tcPr>
                          <w:p w14:paraId="6A934D0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1EB4785" w14:textId="77777777" w:rsidTr="000B3672">
                        <w:trPr>
                          <w:cnfStyle w:val="000000010000" w:firstRow="0" w:lastRow="0" w:firstColumn="0" w:lastColumn="0" w:oddVBand="0" w:evenVBand="0" w:oddHBand="0" w:evenHBand="1" w:firstRowFirstColumn="0" w:firstRowLastColumn="0" w:lastRowFirstColumn="0" w:lastRowLastColumn="0"/>
                          <w:trHeight w:hRule="exact" w:val="722"/>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051C7687"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r w:rsidRPr="00824BD8">
                              <w:rPr>
                                <w:rFonts w:ascii="HG丸ｺﾞｼｯｸM-PRO" w:eastAsia="HG丸ｺﾞｼｯｸM-PRO" w:hAnsi="HG丸ｺﾞｼｯｸM-PRO" w:hint="eastAsia"/>
                                <w:snapToGrid w:val="0"/>
                                <w:color w:val="245566" w:themeColor="accent1" w:themeShade="80"/>
                                <w:kern w:val="0"/>
                                <w:szCs w:val="22"/>
                                <w:lang w:val="ja-JP"/>
                              </w:rPr>
                              <w:t>E.</w:t>
                            </w:r>
                          </w:p>
                          <w:p w14:paraId="6AB340CF"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p>
                          <w:p w14:paraId="6A073A4E" w14:textId="01047C58"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r w:rsidRPr="00824BD8">
                              <w:rPr>
                                <w:rFonts w:ascii="HG丸ｺﾞｼｯｸM-PRO" w:eastAsia="HG丸ｺﾞｼｯｸM-PRO" w:hAnsi="HG丸ｺﾞｼｯｸM-PRO" w:hint="eastAsia"/>
                                <w:snapToGrid w:val="0"/>
                                <w:color w:val="245566" w:themeColor="accent1" w:themeShade="80"/>
                                <w:kern w:val="0"/>
                                <w:szCs w:val="22"/>
                                <w:lang w:val="ja-JP"/>
                              </w:rPr>
                              <w:t>発生時の対応</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shd w:val="clear" w:color="auto" w:fill="auto"/>
                            <w:vAlign w:val="center"/>
                          </w:tcPr>
                          <w:p w14:paraId="765F34D5" w14:textId="63FC4953"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事例が発生したら、まず自分の身を守りつつ、周囲の人を守る行動（避難、助けを呼ぶなど）をします。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3D7ABA14"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28415DE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6EBCD33D"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5D00C75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B1BEC3D"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3A236BAB"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7BE65B5B" w14:textId="6095DAAE"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発生時には決められた対応手順や報告（上司や意思決定者など）をします。</w:t>
                            </w:r>
                          </w:p>
                        </w:tc>
                        <w:tc>
                          <w:tcPr>
                            <w:tcW w:w="425" w:type="dxa"/>
                            <w:tcBorders>
                              <w:left w:val="none" w:sz="0" w:space="0" w:color="auto"/>
                              <w:right w:val="none" w:sz="0" w:space="0" w:color="auto"/>
                            </w:tcBorders>
                            <w:shd w:val="clear" w:color="auto" w:fill="auto"/>
                            <w:vAlign w:val="center"/>
                          </w:tcPr>
                          <w:p w14:paraId="4F4BB9E7"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727B8E6"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39ED0B3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55D36D7B"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1207356"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textDirection w:val="tbRlV"/>
                            <w:vAlign w:val="center"/>
                          </w:tcPr>
                          <w:p w14:paraId="6942B0DB"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3E87B373" w14:textId="6FF323C5"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患者や職員の安全に影響が及ぶなどの際には、警察に通報します。</w:t>
                            </w:r>
                          </w:p>
                        </w:tc>
                        <w:tc>
                          <w:tcPr>
                            <w:tcW w:w="425" w:type="dxa"/>
                            <w:tcBorders>
                              <w:left w:val="none" w:sz="0" w:space="0" w:color="auto"/>
                              <w:right w:val="none" w:sz="0" w:space="0" w:color="auto"/>
                            </w:tcBorders>
                            <w:shd w:val="clear" w:color="auto" w:fill="auto"/>
                            <w:vAlign w:val="center"/>
                          </w:tcPr>
                          <w:p w14:paraId="76FC2036"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16CA4D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FFD85D4"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3C04042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3D9FB9AB"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54F566EF"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657ABD9C" w14:textId="5DB01F3F"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事例が速やかに解決するように、現場で管理者も含めてあらゆる努力をします。</w:t>
                            </w:r>
                          </w:p>
                        </w:tc>
                        <w:tc>
                          <w:tcPr>
                            <w:tcW w:w="425" w:type="dxa"/>
                            <w:tcBorders>
                              <w:left w:val="none" w:sz="0" w:space="0" w:color="auto"/>
                              <w:right w:val="none" w:sz="0" w:space="0" w:color="auto"/>
                            </w:tcBorders>
                            <w:shd w:val="clear" w:color="auto" w:fill="auto"/>
                            <w:vAlign w:val="center"/>
                          </w:tcPr>
                          <w:p w14:paraId="30C8E65C"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63A255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1FB79D9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6224ECD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1327D058"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8" w:space="0" w:color="357F98" w:themeColor="accent1" w:themeShade="BF"/>
                              <w:right w:val="none" w:sz="0" w:space="0" w:color="auto"/>
                            </w:tcBorders>
                            <w:vAlign w:val="center"/>
                          </w:tcPr>
                          <w:p w14:paraId="33A2B7BA" w14:textId="77777777" w:rsidR="003854FE" w:rsidRPr="00824BD8"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shd w:val="clear" w:color="auto" w:fill="auto"/>
                            <w:vAlign w:val="center"/>
                          </w:tcPr>
                          <w:p w14:paraId="046F35E9" w14:textId="48AB9644"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発生事例について複数人で正確な記録を作成します。</w:t>
                            </w:r>
                          </w:p>
                        </w:tc>
                        <w:tc>
                          <w:tcPr>
                            <w:tcW w:w="425" w:type="dxa"/>
                            <w:tcBorders>
                              <w:left w:val="none" w:sz="0" w:space="0" w:color="auto"/>
                              <w:right w:val="none" w:sz="0" w:space="0" w:color="auto"/>
                            </w:tcBorders>
                            <w:shd w:val="clear" w:color="auto" w:fill="auto"/>
                            <w:vAlign w:val="center"/>
                          </w:tcPr>
                          <w:p w14:paraId="3973EF3B"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2FAD7E2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2DCC8DB5"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1B652ACE"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6C0F2AF" w14:textId="77777777" w:rsidTr="000B3672">
                        <w:trPr>
                          <w:cnfStyle w:val="000000100000" w:firstRow="0" w:lastRow="0" w:firstColumn="0" w:lastColumn="0" w:oddVBand="0" w:evenVBand="0" w:oddHBand="1" w:evenHBand="0" w:firstRowFirstColumn="0" w:firstRowLastColumn="0" w:lastRowFirstColumn="0" w:lastRowLastColumn="0"/>
                          <w:trHeight w:hRule="exact" w:val="715"/>
                        </w:trPr>
                        <w:tc>
                          <w:tcPr>
                            <w:cnfStyle w:val="001000000000" w:firstRow="0" w:lastRow="0" w:firstColumn="1" w:lastColumn="0" w:oddVBand="0" w:evenVBand="0" w:oddHBand="0" w:evenHBand="0" w:firstRowFirstColumn="0" w:firstRowLastColumn="0" w:lastRowFirstColumn="0" w:lastRowLastColumn="0"/>
                            <w:tcW w:w="1896" w:type="dxa"/>
                            <w:vMerge w:val="restart"/>
                            <w:tcBorders>
                              <w:top w:val="single" w:sz="8" w:space="0" w:color="357F98" w:themeColor="accent1" w:themeShade="BF"/>
                              <w:right w:val="none" w:sz="0" w:space="0" w:color="auto"/>
                            </w:tcBorders>
                            <w:vAlign w:val="center"/>
                          </w:tcPr>
                          <w:p w14:paraId="79707996" w14:textId="77777777" w:rsidR="003854FE" w:rsidRPr="000749BB"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r w:rsidRPr="000749BB">
                              <w:rPr>
                                <w:rFonts w:ascii="HG丸ｺﾞｼｯｸM-PRO" w:eastAsia="HG丸ｺﾞｼｯｸM-PRO" w:hAnsi="HG丸ｺﾞｼｯｸM-PRO" w:hint="eastAsia"/>
                                <w:snapToGrid w:val="0"/>
                                <w:color w:val="245566" w:themeColor="accent1" w:themeShade="80"/>
                                <w:kern w:val="0"/>
                                <w:szCs w:val="22"/>
                                <w:lang w:val="ja-JP"/>
                              </w:rPr>
                              <w:t>F.</w:t>
                            </w:r>
                          </w:p>
                          <w:p w14:paraId="2422EB8D" w14:textId="77777777" w:rsidR="003854FE" w:rsidRPr="000749BB" w:rsidRDefault="003854FE" w:rsidP="00E16708">
                            <w:pPr>
                              <w:autoSpaceDE w:val="0"/>
                              <w:autoSpaceDN w:val="0"/>
                              <w:adjustRightInd w:val="0"/>
                              <w:snapToGrid w:val="0"/>
                              <w:rPr>
                                <w:rFonts w:ascii="HG丸ｺﾞｼｯｸM-PRO" w:eastAsia="HG丸ｺﾞｼｯｸM-PRO" w:hAnsi="HG丸ｺﾞｼｯｸM-PRO"/>
                                <w:snapToGrid w:val="0"/>
                                <w:color w:val="245566" w:themeColor="accent1" w:themeShade="80"/>
                                <w:kern w:val="0"/>
                                <w:szCs w:val="22"/>
                              </w:rPr>
                            </w:pPr>
                          </w:p>
                          <w:p w14:paraId="62F6466A" w14:textId="0576BA82"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r w:rsidRPr="000749BB">
                              <w:rPr>
                                <w:rFonts w:ascii="HG丸ｺﾞｼｯｸM-PRO" w:eastAsia="HG丸ｺﾞｼｯｸM-PRO" w:hAnsi="HG丸ｺﾞｼｯｸM-PRO" w:hint="eastAsia"/>
                                <w:snapToGrid w:val="0"/>
                                <w:color w:val="245566" w:themeColor="accent1" w:themeShade="80"/>
                                <w:kern w:val="0"/>
                                <w:szCs w:val="22"/>
                                <w:lang w:val="ja-JP"/>
                              </w:rPr>
                              <w:t>収拾時の対応</w:t>
                            </w:r>
                          </w:p>
                        </w:tc>
                        <w:tc>
                          <w:tcPr>
                            <w:cnfStyle w:val="000010000000" w:firstRow="0" w:lastRow="0" w:firstColumn="0" w:lastColumn="0" w:oddVBand="1" w:evenVBand="0" w:oddHBand="0" w:evenHBand="0" w:firstRowFirstColumn="0" w:firstRowLastColumn="0" w:lastRowFirstColumn="0" w:lastRowLastColumn="0"/>
                            <w:tcW w:w="9781" w:type="dxa"/>
                            <w:tcBorders>
                              <w:top w:val="single" w:sz="8" w:space="0" w:color="357F98" w:themeColor="accent1" w:themeShade="BF"/>
                              <w:left w:val="none" w:sz="0" w:space="0" w:color="auto"/>
                              <w:right w:val="none" w:sz="0" w:space="0" w:color="auto"/>
                            </w:tcBorders>
                            <w:vAlign w:val="center"/>
                          </w:tcPr>
                          <w:p w14:paraId="7A5D48E5" w14:textId="60275A56"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被害者やその場に居合わせた人のケアを行います。担当者がいない場合は教育を行うなどして体制を整えます。</w:t>
                            </w:r>
                          </w:p>
                        </w:tc>
                        <w:tc>
                          <w:tcPr>
                            <w:tcW w:w="425" w:type="dxa"/>
                            <w:tcBorders>
                              <w:top w:val="single" w:sz="8" w:space="0" w:color="357F98" w:themeColor="accent1" w:themeShade="BF"/>
                              <w:left w:val="none" w:sz="0" w:space="0" w:color="auto"/>
                              <w:right w:val="none" w:sz="0" w:space="0" w:color="auto"/>
                            </w:tcBorders>
                            <w:shd w:val="clear" w:color="auto" w:fill="auto"/>
                            <w:vAlign w:val="center"/>
                          </w:tcPr>
                          <w:p w14:paraId="67C265C3"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27C6CB5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single" w:sz="8" w:space="0" w:color="357F98" w:themeColor="accent1" w:themeShade="BF"/>
                              <w:left w:val="none" w:sz="0" w:space="0" w:color="auto"/>
                              <w:right w:val="none" w:sz="0" w:space="0" w:color="auto"/>
                            </w:tcBorders>
                            <w:shd w:val="clear" w:color="auto" w:fill="DCEDF2" w:themeFill="accent1" w:themeFillTint="33"/>
                            <w:vAlign w:val="center"/>
                          </w:tcPr>
                          <w:p w14:paraId="1072EEB2"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single" w:sz="8" w:space="0" w:color="357F98" w:themeColor="accent1" w:themeShade="BF"/>
                              <w:left w:val="none" w:sz="0" w:space="0" w:color="auto"/>
                            </w:tcBorders>
                            <w:shd w:val="clear" w:color="auto" w:fill="auto"/>
                            <w:vAlign w:val="center"/>
                          </w:tcPr>
                          <w:p w14:paraId="243BD75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08AD2DD5"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532AE164" w14:textId="77777777"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2F158D8D" w14:textId="60C18FF9" w:rsidR="003854FE" w:rsidRPr="002D15B9" w:rsidRDefault="003854FE" w:rsidP="002D15B9">
                            <w:pPr>
                              <w:pStyle w:val="a8"/>
                              <w:numPr>
                                <w:ilvl w:val="0"/>
                                <w:numId w:val="3"/>
                              </w:numPr>
                              <w:tabs>
                                <w:tab w:val="left" w:pos="5550"/>
                              </w:tabs>
                              <w:autoSpaceDE w:val="0"/>
                              <w:autoSpaceDN w:val="0"/>
                              <w:adjustRightInd w:val="0"/>
                              <w:snapToGrid w:val="0"/>
                              <w:ind w:leftChars="0"/>
                              <w:rPr>
                                <w:rFonts w:ascii="HG丸ｺﾞｼｯｸM-PRO" w:eastAsia="HG丸ｺﾞｼｯｸM-PRO" w:hAnsi="HG丸ｺﾞｼｯｸM-PRO"/>
                                <w:snapToGrid w:val="0"/>
                                <w:color w:val="000000"/>
                                <w:kern w:val="0"/>
                                <w:szCs w:val="22"/>
                                <w:lang w:val="ja-JP"/>
                              </w:rPr>
                            </w:pPr>
                            <w:r w:rsidRPr="002D15B9">
                              <w:rPr>
                                <w:rFonts w:ascii="HG丸ｺﾞｼｯｸM-PRO" w:eastAsia="HG丸ｺﾞｼｯｸM-PRO" w:hAnsi="HG丸ｺﾞｼｯｸM-PRO" w:hint="eastAsia"/>
                                <w:snapToGrid w:val="0"/>
                                <w:color w:val="000000"/>
                                <w:kern w:val="0"/>
                                <w:szCs w:val="22"/>
                                <w:lang w:val="ja-JP"/>
                              </w:rPr>
                              <w:t>職場の管理者に被害者のケアなどのための支援を行います。</w:t>
                            </w:r>
                          </w:p>
                        </w:tc>
                        <w:tc>
                          <w:tcPr>
                            <w:tcW w:w="425" w:type="dxa"/>
                            <w:tcBorders>
                              <w:left w:val="none" w:sz="0" w:space="0" w:color="auto"/>
                              <w:right w:val="none" w:sz="0" w:space="0" w:color="auto"/>
                            </w:tcBorders>
                            <w:shd w:val="clear" w:color="auto" w:fill="auto"/>
                            <w:vAlign w:val="center"/>
                          </w:tcPr>
                          <w:p w14:paraId="68E413FD"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10DFD2D7"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75A8343B"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50E8A921"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C646D3E" w14:textId="77777777" w:rsidTr="000B3672">
                        <w:trPr>
                          <w:cnfStyle w:val="000000100000" w:firstRow="0" w:lastRow="0" w:firstColumn="0" w:lastColumn="0" w:oddVBand="0" w:evenVBand="0" w:oddHBand="1"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76C40BDC" w14:textId="77777777" w:rsidR="003854FE" w:rsidRPr="002D15B9" w:rsidRDefault="003854FE" w:rsidP="00E16708">
                            <w:pPr>
                              <w:autoSpaceDE w:val="0"/>
                              <w:autoSpaceDN w:val="0"/>
                              <w:adjustRightInd w:val="0"/>
                              <w:snapToGrid w:val="0"/>
                              <w:ind w:left="113" w:right="113"/>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5A07DBB3" w14:textId="7CBD3186" w:rsidR="003854FE" w:rsidRPr="002D15B9" w:rsidRDefault="003854FE" w:rsidP="002D15B9">
                            <w:pPr>
                              <w:pStyle w:val="a8"/>
                              <w:numPr>
                                <w:ilvl w:val="0"/>
                                <w:numId w:val="3"/>
                              </w:numPr>
                              <w:tabs>
                                <w:tab w:val="left" w:pos="5550"/>
                              </w:tabs>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被害者やその場に居合わせた人が安心して仕事へ復帰できるよう支援します。</w:t>
                            </w:r>
                          </w:p>
                        </w:tc>
                        <w:tc>
                          <w:tcPr>
                            <w:tcW w:w="425" w:type="dxa"/>
                            <w:tcBorders>
                              <w:left w:val="none" w:sz="0" w:space="0" w:color="auto"/>
                              <w:right w:val="none" w:sz="0" w:space="0" w:color="auto"/>
                            </w:tcBorders>
                            <w:shd w:val="clear" w:color="auto" w:fill="auto"/>
                            <w:vAlign w:val="center"/>
                          </w:tcPr>
                          <w:p w14:paraId="7A8447B4"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3FBFB0E3"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37F1CEE7" w14:textId="77777777" w:rsidR="003854FE" w:rsidRPr="00463140" w:rsidRDefault="003854FE" w:rsidP="00E16708">
                            <w:pPr>
                              <w:autoSpaceDE w:val="0"/>
                              <w:autoSpaceDN w:val="0"/>
                              <w:adjustRightInd w:val="0"/>
                              <w:snapToGrid w:val="0"/>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529B56F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2666C491" w14:textId="77777777" w:rsidTr="000B3672">
                        <w:trPr>
                          <w:cnfStyle w:val="000000010000" w:firstRow="0" w:lastRow="0" w:firstColumn="0" w:lastColumn="0" w:oddVBand="0" w:evenVBand="0" w:oddHBand="0" w:evenHBand="1"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right w:val="none" w:sz="0" w:space="0" w:color="auto"/>
                            </w:tcBorders>
                            <w:vAlign w:val="center"/>
                          </w:tcPr>
                          <w:p w14:paraId="23BFB4BF" w14:textId="77777777"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left w:val="none" w:sz="0" w:space="0" w:color="auto"/>
                              <w:right w:val="none" w:sz="0" w:space="0" w:color="auto"/>
                            </w:tcBorders>
                            <w:vAlign w:val="center"/>
                          </w:tcPr>
                          <w:p w14:paraId="0C85D955" w14:textId="0121DB5E" w:rsidR="003854FE" w:rsidRPr="002D15B9" w:rsidRDefault="003854FE" w:rsidP="002D15B9">
                            <w:pPr>
                              <w:pStyle w:val="a8"/>
                              <w:numPr>
                                <w:ilvl w:val="0"/>
                                <w:numId w:val="3"/>
                              </w:numPr>
                              <w:tabs>
                                <w:tab w:val="left" w:pos="5550"/>
                              </w:tabs>
                              <w:autoSpaceDE w:val="0"/>
                              <w:autoSpaceDN w:val="0"/>
                              <w:adjustRightInd w:val="0"/>
                              <w:snapToGrid w:val="0"/>
                              <w:ind w:leftChars="0"/>
                              <w:rPr>
                                <w:rFonts w:ascii="HG丸ｺﾞｼｯｸM-PRO" w:eastAsia="HG丸ｺﾞｼｯｸM-PRO" w:hAnsi="HG丸ｺﾞｼｯｸM-PRO"/>
                                <w:snapToGrid w:val="0"/>
                                <w:color w:val="000000"/>
                                <w:kern w:val="0"/>
                                <w:szCs w:val="22"/>
                              </w:rPr>
                            </w:pPr>
                            <w:r w:rsidRPr="002D15B9">
                              <w:rPr>
                                <w:rFonts w:ascii="HG丸ｺﾞｼｯｸM-PRO" w:eastAsia="HG丸ｺﾞｼｯｸM-PRO" w:hAnsi="HG丸ｺﾞｼｯｸM-PRO" w:hint="eastAsia"/>
                                <w:snapToGrid w:val="0"/>
                                <w:color w:val="000000"/>
                                <w:kern w:val="0"/>
                                <w:szCs w:val="22"/>
                                <w:lang w:val="ja-JP"/>
                              </w:rPr>
                              <w:t>加害者からの暴力の再発を予防するために被害者の配置などを検討します。</w:t>
                            </w:r>
                          </w:p>
                        </w:tc>
                        <w:tc>
                          <w:tcPr>
                            <w:tcW w:w="425" w:type="dxa"/>
                            <w:tcBorders>
                              <w:left w:val="none" w:sz="0" w:space="0" w:color="auto"/>
                              <w:right w:val="none" w:sz="0" w:space="0" w:color="auto"/>
                            </w:tcBorders>
                            <w:shd w:val="clear" w:color="auto" w:fill="auto"/>
                            <w:vAlign w:val="center"/>
                          </w:tcPr>
                          <w:p w14:paraId="05EF5279"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left w:val="none" w:sz="0" w:space="0" w:color="auto"/>
                              <w:right w:val="none" w:sz="0" w:space="0" w:color="auto"/>
                            </w:tcBorders>
                            <w:shd w:val="clear" w:color="auto" w:fill="DCEDF2" w:themeFill="accent1" w:themeFillTint="33"/>
                            <w:vAlign w:val="center"/>
                          </w:tcPr>
                          <w:p w14:paraId="493B8F19"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left w:val="none" w:sz="0" w:space="0" w:color="auto"/>
                              <w:right w:val="none" w:sz="0" w:space="0" w:color="auto"/>
                            </w:tcBorders>
                            <w:shd w:val="clear" w:color="auto" w:fill="DCEDF2" w:themeFill="accent1" w:themeFillTint="33"/>
                            <w:vAlign w:val="center"/>
                          </w:tcPr>
                          <w:p w14:paraId="0CED9331" w14:textId="77777777" w:rsidR="003854FE" w:rsidRPr="00463140" w:rsidRDefault="003854FE" w:rsidP="00E16708">
                            <w:pPr>
                              <w:autoSpaceDE w:val="0"/>
                              <w:autoSpaceDN w:val="0"/>
                              <w:adjustRightInd w:val="0"/>
                              <w:snapToGrid w:val="0"/>
                              <w:cnfStyle w:val="000000010000" w:firstRow="0" w:lastRow="0" w:firstColumn="0" w:lastColumn="0" w:oddVBand="0" w:evenVBand="0" w:oddHBand="0" w:evenHBand="1"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left w:val="none" w:sz="0" w:space="0" w:color="auto"/>
                            </w:tcBorders>
                            <w:shd w:val="clear" w:color="auto" w:fill="auto"/>
                            <w:vAlign w:val="center"/>
                          </w:tcPr>
                          <w:p w14:paraId="113481DD"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r w:rsidR="003854FE" w:rsidRPr="00463140" w14:paraId="1F9C4107" w14:textId="77777777" w:rsidTr="000B3672">
                        <w:trPr>
                          <w:cnfStyle w:val="010000000000" w:firstRow="0" w:lastRow="1" w:firstColumn="0" w:lastColumn="0" w:oddVBand="0" w:evenVBand="0" w:oddHBand="0" w:evenHBand="0" w:firstRowFirstColumn="0" w:firstRowLastColumn="0" w:lastRowFirstColumn="0" w:lastRowLastColumn="0"/>
                          <w:trHeight w:hRule="exact" w:val="425"/>
                        </w:trPr>
                        <w:tc>
                          <w:tcPr>
                            <w:cnfStyle w:val="001000000000" w:firstRow="0" w:lastRow="0" w:firstColumn="1" w:lastColumn="0" w:oddVBand="0" w:evenVBand="0" w:oddHBand="0" w:evenHBand="0" w:firstRowFirstColumn="0" w:firstRowLastColumn="0" w:lastRowFirstColumn="0" w:lastRowLastColumn="0"/>
                            <w:tcW w:w="1896" w:type="dxa"/>
                            <w:vMerge/>
                            <w:tcBorders>
                              <w:top w:val="none" w:sz="0" w:space="0" w:color="auto"/>
                              <w:left w:val="none" w:sz="0" w:space="0" w:color="auto"/>
                              <w:bottom w:val="none" w:sz="0" w:space="0" w:color="auto"/>
                              <w:right w:val="none" w:sz="0" w:space="0" w:color="auto"/>
                            </w:tcBorders>
                            <w:vAlign w:val="center"/>
                          </w:tcPr>
                          <w:p w14:paraId="4F8FBAE1" w14:textId="77777777" w:rsidR="003854FE" w:rsidRPr="002D15B9" w:rsidRDefault="003854FE" w:rsidP="00E16708">
                            <w:pPr>
                              <w:autoSpaceDE w:val="0"/>
                              <w:autoSpaceDN w:val="0"/>
                              <w:adjustRightInd w:val="0"/>
                              <w:snapToGrid w:val="0"/>
                              <w:rPr>
                                <w:rFonts w:ascii="HG丸ｺﾞｼｯｸM-PRO" w:eastAsia="HG丸ｺﾞｼｯｸM-PRO" w:hAnsi="HG丸ｺﾞｼｯｸM-PRO"/>
                                <w:b w:val="0"/>
                                <w:snapToGrid w:val="0"/>
                                <w:color w:val="245566" w:themeColor="accent1" w:themeShade="8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9781" w:type="dxa"/>
                            <w:tcBorders>
                              <w:top w:val="none" w:sz="0" w:space="0" w:color="auto"/>
                              <w:left w:val="none" w:sz="0" w:space="0" w:color="auto"/>
                              <w:bottom w:val="none" w:sz="0" w:space="0" w:color="auto"/>
                              <w:right w:val="none" w:sz="0" w:space="0" w:color="auto"/>
                            </w:tcBorders>
                            <w:vAlign w:val="center"/>
                          </w:tcPr>
                          <w:p w14:paraId="58011929" w14:textId="0AE95807" w:rsidR="003854FE" w:rsidRPr="002D15B9" w:rsidRDefault="003854FE" w:rsidP="002D15B9">
                            <w:pPr>
                              <w:pStyle w:val="a8"/>
                              <w:numPr>
                                <w:ilvl w:val="0"/>
                                <w:numId w:val="3"/>
                              </w:numPr>
                              <w:autoSpaceDE w:val="0"/>
                              <w:autoSpaceDN w:val="0"/>
                              <w:adjustRightInd w:val="0"/>
                              <w:snapToGrid w:val="0"/>
                              <w:ind w:leftChars="0"/>
                              <w:rPr>
                                <w:rFonts w:ascii="HG丸ｺﾞｼｯｸM-PRO" w:eastAsia="HG丸ｺﾞｼｯｸM-PRO" w:hAnsi="HG丸ｺﾞｼｯｸM-PRO"/>
                                <w:b w:val="0"/>
                                <w:snapToGrid w:val="0"/>
                                <w:color w:val="000000"/>
                                <w:kern w:val="0"/>
                                <w:szCs w:val="22"/>
                                <w:lang w:val="ja-JP"/>
                              </w:rPr>
                            </w:pPr>
                            <w:r w:rsidRPr="002D15B9">
                              <w:rPr>
                                <w:rFonts w:ascii="HG丸ｺﾞｼｯｸM-PRO" w:eastAsia="HG丸ｺﾞｼｯｸM-PRO" w:hAnsi="HG丸ｺﾞｼｯｸM-PRO" w:hint="eastAsia"/>
                                <w:b w:val="0"/>
                                <w:snapToGrid w:val="0"/>
                                <w:color w:val="000000"/>
                                <w:kern w:val="0"/>
                                <w:szCs w:val="22"/>
                                <w:lang w:val="ja-JP"/>
                              </w:rPr>
                              <w:t>発生事例を全員で共有する場や手順を決め、さらなる被害の予防を目指します。</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3D2F286A" w14:textId="77777777" w:rsidR="003854FE" w:rsidRPr="00463140" w:rsidRDefault="003854FE"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010000000" w:firstRow="0" w:lastRow="0" w:firstColumn="0" w:lastColumn="0" w:oddVBand="1" w:evenVBand="0" w:oddHBand="0" w:evenHBand="0" w:firstRowFirstColumn="0" w:firstRowLastColumn="0" w:lastRowFirstColumn="0" w:lastRowLastColumn="0"/>
                            <w:tcW w:w="426" w:type="dxa"/>
                            <w:tcBorders>
                              <w:top w:val="none" w:sz="0" w:space="0" w:color="auto"/>
                              <w:left w:val="none" w:sz="0" w:space="0" w:color="auto"/>
                              <w:bottom w:val="none" w:sz="0" w:space="0" w:color="auto"/>
                              <w:right w:val="none" w:sz="0" w:space="0" w:color="auto"/>
                            </w:tcBorders>
                            <w:shd w:val="clear" w:color="auto" w:fill="DCEDF2" w:themeFill="accent1" w:themeFillTint="33"/>
                            <w:vAlign w:val="center"/>
                          </w:tcPr>
                          <w:p w14:paraId="552E4146"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c>
                          <w:tcPr>
                            <w:tcW w:w="425" w:type="dxa"/>
                            <w:tcBorders>
                              <w:top w:val="none" w:sz="0" w:space="0" w:color="auto"/>
                              <w:left w:val="none" w:sz="0" w:space="0" w:color="auto"/>
                              <w:bottom w:val="none" w:sz="0" w:space="0" w:color="auto"/>
                              <w:right w:val="none" w:sz="0" w:space="0" w:color="auto"/>
                            </w:tcBorders>
                            <w:shd w:val="clear" w:color="auto" w:fill="DCEDF2" w:themeFill="accent1" w:themeFillTint="33"/>
                            <w:vAlign w:val="center"/>
                          </w:tcPr>
                          <w:p w14:paraId="6A8B014E" w14:textId="77777777" w:rsidR="003854FE" w:rsidRPr="00463140" w:rsidRDefault="003854FE" w:rsidP="00E16708">
                            <w:pPr>
                              <w:autoSpaceDE w:val="0"/>
                              <w:autoSpaceDN w:val="0"/>
                              <w:adjustRightInd w:val="0"/>
                              <w:snapToGrid w:val="0"/>
                              <w:cnfStyle w:val="010000000000" w:firstRow="0" w:lastRow="1" w:firstColumn="0" w:lastColumn="0" w:oddVBand="0" w:evenVBand="0" w:oddHBand="0" w:evenHBand="0" w:firstRowFirstColumn="0" w:firstRowLastColumn="0" w:lastRowFirstColumn="0" w:lastRowLastColumn="0"/>
                              <w:rPr>
                                <w:rFonts w:ascii="HG丸ｺﾞｼｯｸM-PRO" w:eastAsia="HG丸ｺﾞｼｯｸM-PRO" w:hAnsi="HG丸ｺﾞｼｯｸM-PRO"/>
                                <w:snapToGrid w:val="0"/>
                                <w:color w:val="000000"/>
                                <w:kern w:val="0"/>
                                <w:szCs w:val="22"/>
                                <w:lang w:val="ja-JP"/>
                              </w:rPr>
                            </w:pPr>
                          </w:p>
                        </w:tc>
                        <w:tc>
                          <w:tcPr>
                            <w:cnfStyle w:val="000100000000" w:firstRow="0" w:lastRow="0" w:firstColumn="0" w:lastColumn="1" w:oddVBand="0" w:evenVBand="0" w:oddHBand="0" w:evenHBand="0" w:firstRowFirstColumn="0" w:firstRowLastColumn="0" w:lastRowFirstColumn="0" w:lastRowLastColumn="0"/>
                            <w:tcW w:w="2415" w:type="dxa"/>
                            <w:tcBorders>
                              <w:top w:val="none" w:sz="0" w:space="0" w:color="auto"/>
                              <w:left w:val="none" w:sz="0" w:space="0" w:color="auto"/>
                              <w:bottom w:val="none" w:sz="0" w:space="0" w:color="auto"/>
                              <w:right w:val="none" w:sz="0" w:space="0" w:color="auto"/>
                            </w:tcBorders>
                            <w:shd w:val="clear" w:color="auto" w:fill="auto"/>
                            <w:vAlign w:val="center"/>
                          </w:tcPr>
                          <w:p w14:paraId="71BDF63C" w14:textId="77777777" w:rsidR="003854FE" w:rsidRPr="00463140" w:rsidRDefault="003854FE" w:rsidP="00E16708">
                            <w:pPr>
                              <w:autoSpaceDE w:val="0"/>
                              <w:autoSpaceDN w:val="0"/>
                              <w:adjustRightInd w:val="0"/>
                              <w:snapToGrid w:val="0"/>
                              <w:rPr>
                                <w:rFonts w:ascii="HG丸ｺﾞｼｯｸM-PRO" w:eastAsia="HG丸ｺﾞｼｯｸM-PRO" w:hAnsi="HG丸ｺﾞｼｯｸM-PRO"/>
                                <w:snapToGrid w:val="0"/>
                                <w:color w:val="000000"/>
                                <w:kern w:val="0"/>
                                <w:szCs w:val="22"/>
                                <w:lang w:val="ja-JP"/>
                              </w:rPr>
                            </w:pPr>
                          </w:p>
                        </w:tc>
                      </w:tr>
                    </w:tbl>
                    <w:p w14:paraId="48776C4E" w14:textId="77777777" w:rsidR="003854FE" w:rsidRPr="003C644F" w:rsidRDefault="003854FE" w:rsidP="00953A41">
                      <w:pPr>
                        <w:widowControl/>
                        <w:jc w:val="left"/>
                        <w:rPr>
                          <w:rFonts w:ascii="ＭＳ 明朝" w:hAnsi="ＭＳ 明朝"/>
                          <w:snapToGrid w:val="0"/>
                          <w:color w:val="000000"/>
                          <w:kern w:val="0"/>
                          <w:szCs w:val="21"/>
                          <w:lang w:val="ja-JP"/>
                        </w:rPr>
                      </w:pPr>
                    </w:p>
                  </w:txbxContent>
                </v:textbox>
                <w10:wrap type="through" anchorx="page" anchory="page"/>
              </v:shape>
            </w:pict>
          </mc:Fallback>
        </mc:AlternateContent>
      </w:r>
    </w:p>
    <w:sectPr w:rsidR="00542AEE" w:rsidSect="003854FE">
      <w:pgSz w:w="16817" w:h="23803"/>
      <w:pgMar w:top="568" w:right="720" w:bottom="720" w:left="720"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D42C4" w14:textId="77777777" w:rsidR="000278FD" w:rsidRDefault="000278FD" w:rsidP="006618D1">
      <w:r>
        <w:separator/>
      </w:r>
    </w:p>
  </w:endnote>
  <w:endnote w:type="continuationSeparator" w:id="0">
    <w:p w14:paraId="242377F2" w14:textId="77777777" w:rsidR="000278FD" w:rsidRDefault="000278FD" w:rsidP="0066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B2156" w14:textId="77777777" w:rsidR="000278FD" w:rsidRDefault="000278FD" w:rsidP="006618D1">
      <w:r>
        <w:separator/>
      </w:r>
    </w:p>
  </w:footnote>
  <w:footnote w:type="continuationSeparator" w:id="0">
    <w:p w14:paraId="38B38B5F" w14:textId="77777777" w:rsidR="000278FD" w:rsidRDefault="000278FD" w:rsidP="00661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7249"/>
    <w:multiLevelType w:val="hybridMultilevel"/>
    <w:tmpl w:val="62D8857A"/>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EB33AA"/>
    <w:multiLevelType w:val="hybridMultilevel"/>
    <w:tmpl w:val="5F6E8062"/>
    <w:lvl w:ilvl="0" w:tplc="04090001">
      <w:start w:val="1"/>
      <w:numFmt w:val="bullet"/>
      <w:lvlText w:val=""/>
      <w:lvlJc w:val="left"/>
      <w:pPr>
        <w:ind w:left="721" w:hanging="480"/>
      </w:pPr>
      <w:rPr>
        <w:rFonts w:ascii="Wingdings" w:hAnsi="Wingdings" w:hint="default"/>
      </w:rPr>
    </w:lvl>
    <w:lvl w:ilvl="1" w:tplc="0409000B" w:tentative="1">
      <w:start w:val="1"/>
      <w:numFmt w:val="bullet"/>
      <w:lvlText w:val=""/>
      <w:lvlJc w:val="left"/>
      <w:pPr>
        <w:ind w:left="1201" w:hanging="480"/>
      </w:pPr>
      <w:rPr>
        <w:rFonts w:ascii="Wingdings" w:hAnsi="Wingdings" w:hint="default"/>
      </w:rPr>
    </w:lvl>
    <w:lvl w:ilvl="2" w:tplc="0409000D" w:tentative="1">
      <w:start w:val="1"/>
      <w:numFmt w:val="bullet"/>
      <w:lvlText w:val=""/>
      <w:lvlJc w:val="left"/>
      <w:pPr>
        <w:ind w:left="1681" w:hanging="480"/>
      </w:pPr>
      <w:rPr>
        <w:rFonts w:ascii="Wingdings" w:hAnsi="Wingdings" w:hint="default"/>
      </w:rPr>
    </w:lvl>
    <w:lvl w:ilvl="3" w:tplc="04090001" w:tentative="1">
      <w:start w:val="1"/>
      <w:numFmt w:val="bullet"/>
      <w:lvlText w:val=""/>
      <w:lvlJc w:val="left"/>
      <w:pPr>
        <w:ind w:left="2161" w:hanging="480"/>
      </w:pPr>
      <w:rPr>
        <w:rFonts w:ascii="Wingdings" w:hAnsi="Wingdings" w:hint="default"/>
      </w:rPr>
    </w:lvl>
    <w:lvl w:ilvl="4" w:tplc="0409000B" w:tentative="1">
      <w:start w:val="1"/>
      <w:numFmt w:val="bullet"/>
      <w:lvlText w:val=""/>
      <w:lvlJc w:val="left"/>
      <w:pPr>
        <w:ind w:left="2641" w:hanging="480"/>
      </w:pPr>
      <w:rPr>
        <w:rFonts w:ascii="Wingdings" w:hAnsi="Wingdings" w:hint="default"/>
      </w:rPr>
    </w:lvl>
    <w:lvl w:ilvl="5" w:tplc="0409000D" w:tentative="1">
      <w:start w:val="1"/>
      <w:numFmt w:val="bullet"/>
      <w:lvlText w:val=""/>
      <w:lvlJc w:val="left"/>
      <w:pPr>
        <w:ind w:left="3121" w:hanging="480"/>
      </w:pPr>
      <w:rPr>
        <w:rFonts w:ascii="Wingdings" w:hAnsi="Wingdings" w:hint="default"/>
      </w:rPr>
    </w:lvl>
    <w:lvl w:ilvl="6" w:tplc="04090001" w:tentative="1">
      <w:start w:val="1"/>
      <w:numFmt w:val="bullet"/>
      <w:lvlText w:val=""/>
      <w:lvlJc w:val="left"/>
      <w:pPr>
        <w:ind w:left="3601" w:hanging="480"/>
      </w:pPr>
      <w:rPr>
        <w:rFonts w:ascii="Wingdings" w:hAnsi="Wingdings" w:hint="default"/>
      </w:rPr>
    </w:lvl>
    <w:lvl w:ilvl="7" w:tplc="0409000B" w:tentative="1">
      <w:start w:val="1"/>
      <w:numFmt w:val="bullet"/>
      <w:lvlText w:val=""/>
      <w:lvlJc w:val="left"/>
      <w:pPr>
        <w:ind w:left="4081" w:hanging="480"/>
      </w:pPr>
      <w:rPr>
        <w:rFonts w:ascii="Wingdings" w:hAnsi="Wingdings" w:hint="default"/>
      </w:rPr>
    </w:lvl>
    <w:lvl w:ilvl="8" w:tplc="0409000D" w:tentative="1">
      <w:start w:val="1"/>
      <w:numFmt w:val="bullet"/>
      <w:lvlText w:val=""/>
      <w:lvlJc w:val="left"/>
      <w:pPr>
        <w:ind w:left="4561" w:hanging="480"/>
      </w:pPr>
      <w:rPr>
        <w:rFonts w:ascii="Wingdings" w:hAnsi="Wingdings" w:hint="default"/>
      </w:rPr>
    </w:lvl>
  </w:abstractNum>
  <w:abstractNum w:abstractNumId="2">
    <w:nsid w:val="693316DF"/>
    <w:multiLevelType w:val="hybridMultilevel"/>
    <w:tmpl w:val="0A6C1EB2"/>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7"/>
    <w:docVar w:name="OpenInPublishingView" w:val="0"/>
    <w:docVar w:name="PublishingViewTables" w:val="0"/>
    <w:docVar w:name="ShowStaticGuides" w:val="1"/>
  </w:docVars>
  <w:rsids>
    <w:rsidRoot w:val="006618D1"/>
    <w:rsid w:val="000278FD"/>
    <w:rsid w:val="000749BB"/>
    <w:rsid w:val="000B3672"/>
    <w:rsid w:val="000F7422"/>
    <w:rsid w:val="00157882"/>
    <w:rsid w:val="0017556E"/>
    <w:rsid w:val="001A08F8"/>
    <w:rsid w:val="001D3AC0"/>
    <w:rsid w:val="001D784C"/>
    <w:rsid w:val="002024AC"/>
    <w:rsid w:val="0021366C"/>
    <w:rsid w:val="00224601"/>
    <w:rsid w:val="0022536A"/>
    <w:rsid w:val="002D15B9"/>
    <w:rsid w:val="002E75DB"/>
    <w:rsid w:val="002F048A"/>
    <w:rsid w:val="003854FE"/>
    <w:rsid w:val="0038607E"/>
    <w:rsid w:val="003A2EEB"/>
    <w:rsid w:val="00401A0A"/>
    <w:rsid w:val="0043039D"/>
    <w:rsid w:val="00463140"/>
    <w:rsid w:val="005211ED"/>
    <w:rsid w:val="00542AEE"/>
    <w:rsid w:val="005765CA"/>
    <w:rsid w:val="005C0644"/>
    <w:rsid w:val="00603082"/>
    <w:rsid w:val="006618D1"/>
    <w:rsid w:val="00663076"/>
    <w:rsid w:val="00672CC0"/>
    <w:rsid w:val="006C41BE"/>
    <w:rsid w:val="007237A6"/>
    <w:rsid w:val="00824BD8"/>
    <w:rsid w:val="008C0398"/>
    <w:rsid w:val="008E1E8A"/>
    <w:rsid w:val="008E5506"/>
    <w:rsid w:val="0090435C"/>
    <w:rsid w:val="00953A41"/>
    <w:rsid w:val="00C2688C"/>
    <w:rsid w:val="00C824B0"/>
    <w:rsid w:val="00D16A52"/>
    <w:rsid w:val="00D4653A"/>
    <w:rsid w:val="00DA0D32"/>
    <w:rsid w:val="00E16708"/>
    <w:rsid w:val="00E87770"/>
    <w:rsid w:val="00EC09B5"/>
    <w:rsid w:val="00EC3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67E2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8D1"/>
    <w:pPr>
      <w:tabs>
        <w:tab w:val="center" w:pos="4252"/>
        <w:tab w:val="right" w:pos="8504"/>
      </w:tabs>
      <w:snapToGrid w:val="0"/>
    </w:pPr>
  </w:style>
  <w:style w:type="character" w:customStyle="1" w:styleId="a4">
    <w:name w:val="ヘッダー (文字)"/>
    <w:basedOn w:val="a0"/>
    <w:link w:val="a3"/>
    <w:uiPriority w:val="99"/>
    <w:rsid w:val="006618D1"/>
  </w:style>
  <w:style w:type="paragraph" w:styleId="a5">
    <w:name w:val="footer"/>
    <w:basedOn w:val="a"/>
    <w:link w:val="a6"/>
    <w:uiPriority w:val="99"/>
    <w:unhideWhenUsed/>
    <w:rsid w:val="006618D1"/>
    <w:pPr>
      <w:tabs>
        <w:tab w:val="center" w:pos="4252"/>
        <w:tab w:val="right" w:pos="8504"/>
      </w:tabs>
      <w:snapToGrid w:val="0"/>
    </w:pPr>
  </w:style>
  <w:style w:type="character" w:customStyle="1" w:styleId="a6">
    <w:name w:val="フッター (文字)"/>
    <w:basedOn w:val="a0"/>
    <w:link w:val="a5"/>
    <w:uiPriority w:val="99"/>
    <w:rsid w:val="006618D1"/>
  </w:style>
  <w:style w:type="table" w:styleId="8">
    <w:name w:val="Medium Grid 1 Accent 1"/>
    <w:basedOn w:val="a1"/>
    <w:uiPriority w:val="67"/>
    <w:rsid w:val="00463140"/>
    <w:tblPr>
      <w:tblStyleRowBandSize w:val="1"/>
      <w:tblStyleColBandSize w:val="1"/>
      <w:tblInd w:w="0" w:type="dxa"/>
      <w:tbl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single" w:sz="8" w:space="0" w:color="7CBCD1" w:themeColor="accent1" w:themeTint="BF"/>
        <w:insideV w:val="single" w:sz="8" w:space="0" w:color="7CBCD1" w:themeColor="accent1" w:themeTint="BF"/>
      </w:tblBorders>
      <w:tblCellMar>
        <w:top w:w="0" w:type="dxa"/>
        <w:left w:w="108" w:type="dxa"/>
        <w:bottom w:w="0" w:type="dxa"/>
        <w:right w:w="108" w:type="dxa"/>
      </w:tblCellMar>
    </w:tblPr>
    <w:tcPr>
      <w:shd w:val="clear" w:color="auto" w:fill="D3E8F0" w:themeFill="accent1" w:themeFillTint="3F"/>
    </w:tcPr>
    <w:tblStylePr w:type="firstRow">
      <w:rPr>
        <w:b/>
        <w:bCs/>
      </w:rPr>
    </w:tblStylePr>
    <w:tblStylePr w:type="lastRow">
      <w:rPr>
        <w:b/>
        <w:bCs/>
      </w:rPr>
      <w:tblPr/>
      <w:tcPr>
        <w:tcBorders>
          <w:top w:val="single" w:sz="18" w:space="0" w:color="7CBCD1" w:themeColor="accent1" w:themeTint="BF"/>
        </w:tcBorders>
      </w:tcPr>
    </w:tblStylePr>
    <w:tblStylePr w:type="firstCol">
      <w:rPr>
        <w:b/>
        <w:bCs/>
      </w:rPr>
    </w:tblStylePr>
    <w:tblStylePr w:type="lastCol">
      <w:rPr>
        <w:b/>
        <w:bCs/>
      </w:rPr>
    </w:tblStylePr>
    <w:tblStylePr w:type="band1Vert">
      <w:tblPr/>
      <w:tcPr>
        <w:shd w:val="clear" w:color="auto" w:fill="A8D2E0" w:themeFill="accent1" w:themeFillTint="7F"/>
      </w:tcPr>
    </w:tblStylePr>
    <w:tblStylePr w:type="band1Horz">
      <w:tblPr/>
      <w:tcPr>
        <w:shd w:val="clear" w:color="auto" w:fill="A8D2E0" w:themeFill="accent1" w:themeFillTint="7F"/>
      </w:tcPr>
    </w:tblStylePr>
  </w:style>
  <w:style w:type="table" w:styleId="a7">
    <w:name w:val="Table Grid"/>
    <w:basedOn w:val="a1"/>
    <w:uiPriority w:val="59"/>
    <w:rsid w:val="00463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63140"/>
    <w:pPr>
      <w:ind w:leftChars="400" w:left="960"/>
    </w:pPr>
  </w:style>
  <w:style w:type="table" w:styleId="2">
    <w:name w:val="Light List Accent 1"/>
    <w:basedOn w:val="a1"/>
    <w:uiPriority w:val="61"/>
    <w:rsid w:val="00463140"/>
    <w:tblPr>
      <w:tblStyleRowBandSize w:val="1"/>
      <w:tblStyleColBandSize w:val="1"/>
      <w:tblInd w:w="0" w:type="dxa"/>
      <w:tblBorders>
        <w:top w:val="single" w:sz="8" w:space="0" w:color="51A6C2" w:themeColor="accent1"/>
        <w:left w:val="single" w:sz="8" w:space="0" w:color="51A6C2" w:themeColor="accent1"/>
        <w:bottom w:val="single" w:sz="8" w:space="0" w:color="51A6C2" w:themeColor="accent1"/>
        <w:right w:val="single" w:sz="8" w:space="0" w:color="51A6C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1A6C2" w:themeFill="accent1"/>
      </w:tcPr>
    </w:tblStylePr>
    <w:tblStylePr w:type="lastRow">
      <w:pPr>
        <w:spacing w:before="0" w:after="0" w:line="240" w:lineRule="auto"/>
      </w:pPr>
      <w:rPr>
        <w:b/>
        <w:bCs/>
      </w:rPr>
      <w:tblPr/>
      <w:tcPr>
        <w:tcBorders>
          <w:top w:val="double" w:sz="6" w:space="0" w:color="51A6C2" w:themeColor="accent1"/>
          <w:left w:val="single" w:sz="8" w:space="0" w:color="51A6C2" w:themeColor="accent1"/>
          <w:bottom w:val="single" w:sz="8" w:space="0" w:color="51A6C2" w:themeColor="accent1"/>
          <w:right w:val="single" w:sz="8" w:space="0" w:color="51A6C2" w:themeColor="accent1"/>
        </w:tcBorders>
      </w:tcPr>
    </w:tblStylePr>
    <w:tblStylePr w:type="firstCol">
      <w:rPr>
        <w:b/>
        <w:bCs/>
      </w:rPr>
    </w:tblStylePr>
    <w:tblStylePr w:type="lastCol">
      <w:rPr>
        <w:b/>
        <w:bCs/>
      </w:rPr>
    </w:tblStylePr>
    <w:tblStylePr w:type="band1Vert">
      <w:tblPr/>
      <w:tcPr>
        <w:tcBorders>
          <w:top w:val="single" w:sz="8" w:space="0" w:color="51A6C2" w:themeColor="accent1"/>
          <w:left w:val="single" w:sz="8" w:space="0" w:color="51A6C2" w:themeColor="accent1"/>
          <w:bottom w:val="single" w:sz="8" w:space="0" w:color="51A6C2" w:themeColor="accent1"/>
          <w:right w:val="single" w:sz="8" w:space="0" w:color="51A6C2" w:themeColor="accent1"/>
        </w:tcBorders>
      </w:tcPr>
    </w:tblStylePr>
    <w:tblStylePr w:type="band1Horz">
      <w:tblPr/>
      <w:tcPr>
        <w:tcBorders>
          <w:top w:val="single" w:sz="8" w:space="0" w:color="51A6C2" w:themeColor="accent1"/>
          <w:left w:val="single" w:sz="8" w:space="0" w:color="51A6C2" w:themeColor="accent1"/>
          <w:bottom w:val="single" w:sz="8" w:space="0" w:color="51A6C2" w:themeColor="accent1"/>
          <w:right w:val="single" w:sz="8" w:space="0" w:color="51A6C2" w:themeColor="accent1"/>
        </w:tcBorders>
      </w:tcPr>
    </w:tblStylePr>
  </w:style>
  <w:style w:type="table" w:styleId="4">
    <w:name w:val="Medium Shading 1 Accent 1"/>
    <w:basedOn w:val="a1"/>
    <w:uiPriority w:val="63"/>
    <w:rsid w:val="00463140"/>
    <w:tblPr>
      <w:tblStyleRowBandSize w:val="1"/>
      <w:tblStyleColBandSize w:val="1"/>
      <w:tblInd w:w="0" w:type="dxa"/>
      <w:tbl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single" w:sz="8" w:space="0" w:color="7CBCD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nil"/>
          <w:insideV w:val="nil"/>
        </w:tcBorders>
        <w:shd w:val="clear" w:color="auto" w:fill="51A6C2" w:themeFill="accent1"/>
      </w:tcPr>
    </w:tblStylePr>
    <w:tblStylePr w:type="lastRow">
      <w:pPr>
        <w:spacing w:before="0" w:after="0" w:line="240" w:lineRule="auto"/>
      </w:pPr>
      <w:rPr>
        <w:b/>
        <w:bCs/>
      </w:rPr>
      <w:tblPr/>
      <w:tcPr>
        <w:tcBorders>
          <w:top w:val="double" w:sz="6"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8F0" w:themeFill="accent1" w:themeFillTint="3F"/>
      </w:tcPr>
    </w:tblStylePr>
    <w:tblStylePr w:type="band1Horz">
      <w:tblPr/>
      <w:tcPr>
        <w:tcBorders>
          <w:insideH w:val="nil"/>
          <w:insideV w:val="nil"/>
        </w:tcBorders>
        <w:shd w:val="clear" w:color="auto" w:fill="D3E8F0"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8D1"/>
    <w:pPr>
      <w:tabs>
        <w:tab w:val="center" w:pos="4252"/>
        <w:tab w:val="right" w:pos="8504"/>
      </w:tabs>
      <w:snapToGrid w:val="0"/>
    </w:pPr>
  </w:style>
  <w:style w:type="character" w:customStyle="1" w:styleId="a4">
    <w:name w:val="ヘッダー (文字)"/>
    <w:basedOn w:val="a0"/>
    <w:link w:val="a3"/>
    <w:uiPriority w:val="99"/>
    <w:rsid w:val="006618D1"/>
  </w:style>
  <w:style w:type="paragraph" w:styleId="a5">
    <w:name w:val="footer"/>
    <w:basedOn w:val="a"/>
    <w:link w:val="a6"/>
    <w:uiPriority w:val="99"/>
    <w:unhideWhenUsed/>
    <w:rsid w:val="006618D1"/>
    <w:pPr>
      <w:tabs>
        <w:tab w:val="center" w:pos="4252"/>
        <w:tab w:val="right" w:pos="8504"/>
      </w:tabs>
      <w:snapToGrid w:val="0"/>
    </w:pPr>
  </w:style>
  <w:style w:type="character" w:customStyle="1" w:styleId="a6">
    <w:name w:val="フッター (文字)"/>
    <w:basedOn w:val="a0"/>
    <w:link w:val="a5"/>
    <w:uiPriority w:val="99"/>
    <w:rsid w:val="006618D1"/>
  </w:style>
  <w:style w:type="table" w:styleId="8">
    <w:name w:val="Medium Grid 1 Accent 1"/>
    <w:basedOn w:val="a1"/>
    <w:uiPriority w:val="67"/>
    <w:rsid w:val="00463140"/>
    <w:tblPr>
      <w:tblStyleRowBandSize w:val="1"/>
      <w:tblStyleColBandSize w:val="1"/>
      <w:tblInd w:w="0" w:type="dxa"/>
      <w:tbl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single" w:sz="8" w:space="0" w:color="7CBCD1" w:themeColor="accent1" w:themeTint="BF"/>
        <w:insideV w:val="single" w:sz="8" w:space="0" w:color="7CBCD1" w:themeColor="accent1" w:themeTint="BF"/>
      </w:tblBorders>
      <w:tblCellMar>
        <w:top w:w="0" w:type="dxa"/>
        <w:left w:w="108" w:type="dxa"/>
        <w:bottom w:w="0" w:type="dxa"/>
        <w:right w:w="108" w:type="dxa"/>
      </w:tblCellMar>
    </w:tblPr>
    <w:tcPr>
      <w:shd w:val="clear" w:color="auto" w:fill="D3E8F0" w:themeFill="accent1" w:themeFillTint="3F"/>
    </w:tcPr>
    <w:tblStylePr w:type="firstRow">
      <w:rPr>
        <w:b/>
        <w:bCs/>
      </w:rPr>
    </w:tblStylePr>
    <w:tblStylePr w:type="lastRow">
      <w:rPr>
        <w:b/>
        <w:bCs/>
      </w:rPr>
      <w:tblPr/>
      <w:tcPr>
        <w:tcBorders>
          <w:top w:val="single" w:sz="18" w:space="0" w:color="7CBCD1" w:themeColor="accent1" w:themeTint="BF"/>
        </w:tcBorders>
      </w:tcPr>
    </w:tblStylePr>
    <w:tblStylePr w:type="firstCol">
      <w:rPr>
        <w:b/>
        <w:bCs/>
      </w:rPr>
    </w:tblStylePr>
    <w:tblStylePr w:type="lastCol">
      <w:rPr>
        <w:b/>
        <w:bCs/>
      </w:rPr>
    </w:tblStylePr>
    <w:tblStylePr w:type="band1Vert">
      <w:tblPr/>
      <w:tcPr>
        <w:shd w:val="clear" w:color="auto" w:fill="A8D2E0" w:themeFill="accent1" w:themeFillTint="7F"/>
      </w:tcPr>
    </w:tblStylePr>
    <w:tblStylePr w:type="band1Horz">
      <w:tblPr/>
      <w:tcPr>
        <w:shd w:val="clear" w:color="auto" w:fill="A8D2E0" w:themeFill="accent1" w:themeFillTint="7F"/>
      </w:tcPr>
    </w:tblStylePr>
  </w:style>
  <w:style w:type="table" w:styleId="a7">
    <w:name w:val="Table Grid"/>
    <w:basedOn w:val="a1"/>
    <w:uiPriority w:val="59"/>
    <w:rsid w:val="00463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63140"/>
    <w:pPr>
      <w:ind w:leftChars="400" w:left="960"/>
    </w:pPr>
  </w:style>
  <w:style w:type="table" w:styleId="2">
    <w:name w:val="Light List Accent 1"/>
    <w:basedOn w:val="a1"/>
    <w:uiPriority w:val="61"/>
    <w:rsid w:val="00463140"/>
    <w:tblPr>
      <w:tblStyleRowBandSize w:val="1"/>
      <w:tblStyleColBandSize w:val="1"/>
      <w:tblInd w:w="0" w:type="dxa"/>
      <w:tblBorders>
        <w:top w:val="single" w:sz="8" w:space="0" w:color="51A6C2" w:themeColor="accent1"/>
        <w:left w:val="single" w:sz="8" w:space="0" w:color="51A6C2" w:themeColor="accent1"/>
        <w:bottom w:val="single" w:sz="8" w:space="0" w:color="51A6C2" w:themeColor="accent1"/>
        <w:right w:val="single" w:sz="8" w:space="0" w:color="51A6C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1A6C2" w:themeFill="accent1"/>
      </w:tcPr>
    </w:tblStylePr>
    <w:tblStylePr w:type="lastRow">
      <w:pPr>
        <w:spacing w:before="0" w:after="0" w:line="240" w:lineRule="auto"/>
      </w:pPr>
      <w:rPr>
        <w:b/>
        <w:bCs/>
      </w:rPr>
      <w:tblPr/>
      <w:tcPr>
        <w:tcBorders>
          <w:top w:val="double" w:sz="6" w:space="0" w:color="51A6C2" w:themeColor="accent1"/>
          <w:left w:val="single" w:sz="8" w:space="0" w:color="51A6C2" w:themeColor="accent1"/>
          <w:bottom w:val="single" w:sz="8" w:space="0" w:color="51A6C2" w:themeColor="accent1"/>
          <w:right w:val="single" w:sz="8" w:space="0" w:color="51A6C2" w:themeColor="accent1"/>
        </w:tcBorders>
      </w:tcPr>
    </w:tblStylePr>
    <w:tblStylePr w:type="firstCol">
      <w:rPr>
        <w:b/>
        <w:bCs/>
      </w:rPr>
    </w:tblStylePr>
    <w:tblStylePr w:type="lastCol">
      <w:rPr>
        <w:b/>
        <w:bCs/>
      </w:rPr>
    </w:tblStylePr>
    <w:tblStylePr w:type="band1Vert">
      <w:tblPr/>
      <w:tcPr>
        <w:tcBorders>
          <w:top w:val="single" w:sz="8" w:space="0" w:color="51A6C2" w:themeColor="accent1"/>
          <w:left w:val="single" w:sz="8" w:space="0" w:color="51A6C2" w:themeColor="accent1"/>
          <w:bottom w:val="single" w:sz="8" w:space="0" w:color="51A6C2" w:themeColor="accent1"/>
          <w:right w:val="single" w:sz="8" w:space="0" w:color="51A6C2" w:themeColor="accent1"/>
        </w:tcBorders>
      </w:tcPr>
    </w:tblStylePr>
    <w:tblStylePr w:type="band1Horz">
      <w:tblPr/>
      <w:tcPr>
        <w:tcBorders>
          <w:top w:val="single" w:sz="8" w:space="0" w:color="51A6C2" w:themeColor="accent1"/>
          <w:left w:val="single" w:sz="8" w:space="0" w:color="51A6C2" w:themeColor="accent1"/>
          <w:bottom w:val="single" w:sz="8" w:space="0" w:color="51A6C2" w:themeColor="accent1"/>
          <w:right w:val="single" w:sz="8" w:space="0" w:color="51A6C2" w:themeColor="accent1"/>
        </w:tcBorders>
      </w:tcPr>
    </w:tblStylePr>
  </w:style>
  <w:style w:type="table" w:styleId="4">
    <w:name w:val="Medium Shading 1 Accent 1"/>
    <w:basedOn w:val="a1"/>
    <w:uiPriority w:val="63"/>
    <w:rsid w:val="00463140"/>
    <w:tblPr>
      <w:tblStyleRowBandSize w:val="1"/>
      <w:tblStyleColBandSize w:val="1"/>
      <w:tblInd w:w="0" w:type="dxa"/>
      <w:tbl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single" w:sz="8" w:space="0" w:color="7CBCD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nil"/>
          <w:insideV w:val="nil"/>
        </w:tcBorders>
        <w:shd w:val="clear" w:color="auto" w:fill="51A6C2" w:themeFill="accent1"/>
      </w:tcPr>
    </w:tblStylePr>
    <w:tblStylePr w:type="lastRow">
      <w:pPr>
        <w:spacing w:before="0" w:after="0" w:line="240" w:lineRule="auto"/>
      </w:pPr>
      <w:rPr>
        <w:b/>
        <w:bCs/>
      </w:rPr>
      <w:tblPr/>
      <w:tcPr>
        <w:tcBorders>
          <w:top w:val="double" w:sz="6" w:space="0" w:color="7CBCD1" w:themeColor="accent1" w:themeTint="BF"/>
          <w:left w:val="single" w:sz="8" w:space="0" w:color="7CBCD1" w:themeColor="accent1" w:themeTint="BF"/>
          <w:bottom w:val="single" w:sz="8" w:space="0" w:color="7CBCD1" w:themeColor="accent1" w:themeTint="BF"/>
          <w:right w:val="single" w:sz="8" w:space="0" w:color="7CBCD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8F0" w:themeFill="accent1" w:themeFillTint="3F"/>
      </w:tcPr>
    </w:tblStylePr>
    <w:tblStylePr w:type="band1Horz">
      <w:tblPr/>
      <w:tcPr>
        <w:tcBorders>
          <w:insideH w:val="nil"/>
          <w:insideV w:val="nil"/>
        </w:tcBorders>
        <w:shd w:val="clear" w:color="auto" w:fill="D3E8F0"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黒">
  <a:themeElements>
    <a:clrScheme name="サマー">
      <a:dk1>
        <a:sysClr val="windowText" lastClr="000000"/>
      </a:dk1>
      <a:lt1>
        <a:sysClr val="window" lastClr="FFFFFF"/>
      </a:lt1>
      <a:dk2>
        <a:srgbClr val="D16207"/>
      </a:dk2>
      <a:lt2>
        <a:srgbClr val="F0B31E"/>
      </a:lt2>
      <a:accent1>
        <a:srgbClr val="51A6C2"/>
      </a:accent1>
      <a:accent2>
        <a:srgbClr val="51C2A9"/>
      </a:accent2>
      <a:accent3>
        <a:srgbClr val="7EC251"/>
      </a:accent3>
      <a:accent4>
        <a:srgbClr val="E1DC53"/>
      </a:accent4>
      <a:accent5>
        <a:srgbClr val="B54721"/>
      </a:accent5>
      <a:accent6>
        <a:srgbClr val="A16BB1"/>
      </a:accent6>
      <a:hlink>
        <a:srgbClr val="A40A06"/>
      </a:hlink>
      <a:folHlink>
        <a:srgbClr val="837F1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下部 純子</dc:creator>
  <cp:lastModifiedBy>情報発信班</cp:lastModifiedBy>
  <cp:revision>4</cp:revision>
  <cp:lastPrinted>2015-05-21T04:29:00Z</cp:lastPrinted>
  <dcterms:created xsi:type="dcterms:W3CDTF">2015-05-21T03:01:00Z</dcterms:created>
  <dcterms:modified xsi:type="dcterms:W3CDTF">2015-05-21T04:31:00Z</dcterms:modified>
</cp:coreProperties>
</file>