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4D" w:rsidRPr="00972D1C" w:rsidRDefault="001E304F" w:rsidP="004D05DE">
      <w:pPr>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令和</w:t>
      </w:r>
      <w:r>
        <w:rPr>
          <w:rFonts w:asciiTheme="majorEastAsia" w:eastAsiaTheme="majorEastAsia" w:hAnsiTheme="majorEastAsia"/>
          <w:sz w:val="22"/>
        </w:rPr>
        <w:t>元年</w:t>
      </w:r>
      <w:r w:rsidR="00972D1C" w:rsidRPr="00972D1C">
        <w:rPr>
          <w:rFonts w:asciiTheme="majorEastAsia" w:eastAsiaTheme="majorEastAsia" w:hAnsiTheme="majorEastAsia"/>
          <w:sz w:val="22"/>
        </w:rPr>
        <w:t xml:space="preserve">度　医の芽ネット事業　</w:t>
      </w:r>
      <w:r w:rsidR="00972D1C" w:rsidRPr="00972D1C">
        <w:rPr>
          <w:rFonts w:asciiTheme="majorEastAsia" w:eastAsiaTheme="majorEastAsia" w:hAnsiTheme="majorEastAsia" w:hint="eastAsia"/>
          <w:sz w:val="22"/>
        </w:rPr>
        <w:t>医療機関</w:t>
      </w:r>
      <w:r w:rsidR="00972D1C" w:rsidRPr="00972D1C">
        <w:rPr>
          <w:rFonts w:asciiTheme="majorEastAsia" w:eastAsiaTheme="majorEastAsia" w:hAnsiTheme="majorEastAsia"/>
          <w:sz w:val="22"/>
        </w:rPr>
        <w:t>の</w:t>
      </w:r>
      <w:r w:rsidR="00956A3C" w:rsidRPr="00972D1C">
        <w:rPr>
          <w:rFonts w:asciiTheme="majorEastAsia" w:eastAsiaTheme="majorEastAsia" w:hAnsiTheme="majorEastAsia" w:hint="eastAsia"/>
          <w:sz w:val="22"/>
        </w:rPr>
        <w:t>ニーズ発掘</w:t>
      </w:r>
      <w:r w:rsidR="00956A3C" w:rsidRPr="00972D1C">
        <w:rPr>
          <w:rFonts w:asciiTheme="majorEastAsia" w:eastAsiaTheme="majorEastAsia" w:hAnsiTheme="majorEastAsia"/>
          <w:sz w:val="22"/>
        </w:rPr>
        <w:t>・開発案件創出事業</w:t>
      </w:r>
    </w:p>
    <w:p w:rsidR="005D0F33" w:rsidRPr="00C003AB" w:rsidRDefault="00837131" w:rsidP="00C003AB">
      <w:pPr>
        <w:spacing w:beforeLines="50" w:before="180" w:line="400" w:lineRule="exact"/>
        <w:jc w:val="center"/>
        <w:rPr>
          <w:rFonts w:asciiTheme="majorEastAsia" w:eastAsiaTheme="majorEastAsia" w:hAnsiTheme="majorEastAsia"/>
          <w:sz w:val="32"/>
          <w:szCs w:val="32"/>
        </w:rPr>
      </w:pPr>
      <w:r w:rsidRPr="00C003AB">
        <w:rPr>
          <w:rFonts w:asciiTheme="majorEastAsia" w:eastAsiaTheme="majorEastAsia" w:hAnsiTheme="majorEastAsia" w:hint="eastAsia"/>
          <w:sz w:val="32"/>
          <w:szCs w:val="32"/>
        </w:rPr>
        <w:t>ニーズ</w:t>
      </w:r>
      <w:r w:rsidR="00956A3C" w:rsidRPr="00C003AB">
        <w:rPr>
          <w:rFonts w:asciiTheme="majorEastAsia" w:eastAsiaTheme="majorEastAsia" w:hAnsiTheme="majorEastAsia" w:hint="eastAsia"/>
          <w:sz w:val="32"/>
          <w:szCs w:val="32"/>
        </w:rPr>
        <w:t>エントリーシート</w:t>
      </w:r>
      <w:r w:rsidR="00CD433C">
        <w:rPr>
          <w:rFonts w:asciiTheme="majorEastAsia" w:eastAsiaTheme="majorEastAsia" w:hAnsiTheme="majorEastAsia" w:hint="eastAsia"/>
          <w:sz w:val="32"/>
          <w:szCs w:val="32"/>
        </w:rPr>
        <w:t>【回答</w:t>
      </w:r>
      <w:r w:rsidR="00CD433C">
        <w:rPr>
          <w:rFonts w:asciiTheme="majorEastAsia" w:eastAsiaTheme="majorEastAsia" w:hAnsiTheme="majorEastAsia"/>
          <w:sz w:val="32"/>
          <w:szCs w:val="32"/>
        </w:rPr>
        <w:t>用</w:t>
      </w:r>
      <w:r w:rsidR="00CD433C">
        <w:rPr>
          <w:rFonts w:asciiTheme="majorEastAsia" w:eastAsiaTheme="majorEastAsia" w:hAnsiTheme="majorEastAsia" w:hint="eastAsia"/>
          <w:sz w:val="32"/>
          <w:szCs w:val="32"/>
        </w:rPr>
        <w:t>】</w:t>
      </w:r>
    </w:p>
    <w:p w:rsidR="00956A3C" w:rsidRPr="004D05DE" w:rsidRDefault="005D0F33" w:rsidP="005D0F33">
      <w:pPr>
        <w:spacing w:beforeLines="50" w:before="180" w:afterLines="20" w:after="72"/>
        <w:rPr>
          <w:rFonts w:asciiTheme="majorEastAsia" w:eastAsiaTheme="majorEastAsia" w:hAnsiTheme="majorEastAsia"/>
        </w:rPr>
      </w:pPr>
      <w:r w:rsidRPr="00C003AB">
        <w:rPr>
          <w:rFonts w:asciiTheme="majorEastAsia" w:eastAsiaTheme="majorEastAsia" w:hAnsiTheme="majorEastAsia"/>
          <w:b/>
          <w:color w:val="FF0000"/>
          <w:sz w:val="24"/>
          <w:szCs w:val="24"/>
        </w:rPr>
        <w:t>【必須項目】</w:t>
      </w:r>
      <w:r w:rsidRPr="00F84705">
        <w:rPr>
          <w:rFonts w:asciiTheme="majorEastAsia" w:eastAsiaTheme="majorEastAsia" w:hAnsiTheme="majorEastAsia"/>
          <w:color w:val="FF0000"/>
        </w:rPr>
        <w:t xml:space="preserve">　</w:t>
      </w:r>
      <w:r>
        <w:rPr>
          <w:rFonts w:asciiTheme="majorEastAsia" w:eastAsiaTheme="majorEastAsia" w:hAnsiTheme="majorEastAsia"/>
        </w:rPr>
        <w:t xml:space="preserve">　　　　　　　　　　　　　</w:t>
      </w:r>
      <w:r w:rsidR="00C77F75">
        <w:rPr>
          <w:rFonts w:asciiTheme="majorEastAsia" w:eastAsiaTheme="majorEastAsia" w:hAnsiTheme="majorEastAsia"/>
        </w:rPr>
        <w:t xml:space="preserve">　　　　　　　</w:t>
      </w:r>
      <w:r w:rsidR="00963296">
        <w:rPr>
          <w:rFonts w:asciiTheme="majorEastAsia" w:eastAsiaTheme="majorEastAsia" w:hAnsiTheme="majorEastAsia"/>
        </w:rPr>
        <w:t>※枠は適宜広げてご記入ください。</w:t>
      </w:r>
    </w:p>
    <w:tbl>
      <w:tblPr>
        <w:tblStyle w:val="a3"/>
        <w:tblW w:w="9185" w:type="dxa"/>
        <w:tblLook w:val="04A0" w:firstRow="1" w:lastRow="0" w:firstColumn="1" w:lastColumn="0" w:noHBand="0" w:noVBand="1"/>
      </w:tblPr>
      <w:tblGrid>
        <w:gridCol w:w="1928"/>
        <w:gridCol w:w="7257"/>
      </w:tblGrid>
      <w:tr w:rsidR="009451FF" w:rsidRPr="004D05DE" w:rsidTr="0032054E">
        <w:tc>
          <w:tcPr>
            <w:tcW w:w="1928" w:type="dxa"/>
            <w:shd w:val="clear" w:color="auto" w:fill="BFBFBF" w:themeFill="background1" w:themeFillShade="BF"/>
          </w:tcPr>
          <w:p w:rsidR="009451FF" w:rsidRPr="004D05DE" w:rsidRDefault="009451FF" w:rsidP="004D05DE">
            <w:pPr>
              <w:jc w:val="center"/>
              <w:rPr>
                <w:rFonts w:asciiTheme="majorEastAsia" w:eastAsiaTheme="majorEastAsia" w:hAnsiTheme="majorEastAsia"/>
              </w:rPr>
            </w:pPr>
            <w:r>
              <w:rPr>
                <w:rFonts w:asciiTheme="majorEastAsia" w:eastAsiaTheme="majorEastAsia" w:hAnsiTheme="majorEastAsia" w:hint="eastAsia"/>
              </w:rPr>
              <w:t>質問</w:t>
            </w:r>
            <w:r w:rsidRPr="004D05DE">
              <w:rPr>
                <w:rFonts w:asciiTheme="majorEastAsia" w:eastAsiaTheme="majorEastAsia" w:hAnsiTheme="majorEastAsia"/>
              </w:rPr>
              <w:t>項目</w:t>
            </w:r>
          </w:p>
        </w:tc>
        <w:tc>
          <w:tcPr>
            <w:tcW w:w="7257" w:type="dxa"/>
            <w:shd w:val="clear" w:color="auto" w:fill="BFBFBF" w:themeFill="background1" w:themeFillShade="BF"/>
          </w:tcPr>
          <w:p w:rsidR="009451FF" w:rsidRPr="004D05DE" w:rsidRDefault="009451FF" w:rsidP="008E67D2">
            <w:pPr>
              <w:jc w:val="center"/>
              <w:rPr>
                <w:rFonts w:asciiTheme="majorEastAsia" w:eastAsiaTheme="majorEastAsia" w:hAnsiTheme="majorEastAsia"/>
              </w:rPr>
            </w:pPr>
            <w:r>
              <w:rPr>
                <w:rFonts w:asciiTheme="majorEastAsia" w:eastAsiaTheme="majorEastAsia" w:hAnsiTheme="majorEastAsia"/>
              </w:rPr>
              <w:t>内容</w:t>
            </w:r>
          </w:p>
        </w:tc>
      </w:tr>
      <w:tr w:rsidR="009451FF" w:rsidRPr="004D05DE" w:rsidTr="00EC2CB1">
        <w:trPr>
          <w:trHeight w:val="2363"/>
        </w:trPr>
        <w:tc>
          <w:tcPr>
            <w:tcW w:w="1928" w:type="dxa"/>
            <w:shd w:val="clear" w:color="auto" w:fill="FFF2CC" w:themeFill="accent4" w:themeFillTint="33"/>
            <w:vAlign w:val="center"/>
          </w:tcPr>
          <w:p w:rsidR="009451FF" w:rsidRPr="004D05DE" w:rsidRDefault="009451FF" w:rsidP="002D5F42">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①</w:t>
            </w:r>
            <w:r w:rsidRPr="004D05DE">
              <w:rPr>
                <w:rFonts w:asciiTheme="majorEastAsia" w:eastAsiaTheme="majorEastAsia" w:hAnsiTheme="majorEastAsia" w:hint="eastAsia"/>
              </w:rPr>
              <w:t>提案者</w:t>
            </w:r>
            <w:r w:rsidR="002D5F42">
              <w:rPr>
                <w:rFonts w:asciiTheme="majorEastAsia" w:eastAsiaTheme="majorEastAsia" w:hAnsiTheme="majorEastAsia" w:hint="eastAsia"/>
              </w:rPr>
              <w:t>ご自身</w:t>
            </w:r>
            <w:r w:rsidR="005D0F33">
              <w:rPr>
                <w:rFonts w:asciiTheme="majorEastAsia" w:eastAsiaTheme="majorEastAsia" w:hAnsiTheme="majorEastAsia" w:hint="eastAsia"/>
              </w:rPr>
              <w:t>について</w:t>
            </w:r>
          </w:p>
        </w:tc>
        <w:tc>
          <w:tcPr>
            <w:tcW w:w="7257" w:type="dxa"/>
            <w:vAlign w:val="center"/>
          </w:tcPr>
          <w:p w:rsidR="009451FF" w:rsidRPr="004D05DE" w:rsidRDefault="009451FF" w:rsidP="00A570F9">
            <w:pPr>
              <w:spacing w:line="300" w:lineRule="exact"/>
              <w:rPr>
                <w:rFonts w:asciiTheme="majorEastAsia" w:eastAsiaTheme="majorEastAsia" w:hAnsiTheme="majorEastAsia"/>
              </w:rPr>
            </w:pPr>
            <w:r>
              <w:rPr>
                <w:rFonts w:asciiTheme="majorEastAsia" w:eastAsiaTheme="majorEastAsia" w:hAnsiTheme="majorEastAsia" w:hint="eastAsia"/>
              </w:rPr>
              <w:t>a.提案者氏名（</w:t>
            </w:r>
            <w:r w:rsidR="00D31E49" w:rsidRPr="00B57FF6">
              <w:rPr>
                <w:rFonts w:asciiTheme="majorEastAsia" w:eastAsiaTheme="majorEastAsia" w:hAnsiTheme="majorEastAsia" w:hint="eastAsia"/>
                <w:b/>
                <w:color w:val="0070C0"/>
              </w:rPr>
              <w:t>湊 結愛</w:t>
            </w:r>
            <w:r>
              <w:rPr>
                <w:rFonts w:asciiTheme="majorEastAsia" w:eastAsiaTheme="majorEastAsia" w:hAnsiTheme="majorEastAsia" w:hint="eastAsia"/>
              </w:rPr>
              <w:t>）</w:t>
            </w:r>
          </w:p>
          <w:p w:rsidR="009451FF" w:rsidRDefault="009451FF" w:rsidP="00A570F9">
            <w:pPr>
              <w:spacing w:line="300" w:lineRule="exact"/>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所属</w:t>
            </w:r>
            <w:r>
              <w:rPr>
                <w:rFonts w:asciiTheme="majorEastAsia" w:eastAsiaTheme="majorEastAsia" w:hAnsiTheme="majorEastAsia" w:hint="eastAsia"/>
              </w:rPr>
              <w:t>機関</w:t>
            </w:r>
            <w:r w:rsidR="00963296">
              <w:rPr>
                <w:rFonts w:asciiTheme="majorEastAsia" w:eastAsiaTheme="majorEastAsia" w:hAnsiTheme="majorEastAsia" w:hint="eastAsia"/>
              </w:rPr>
              <w:t xml:space="preserve">　</w:t>
            </w:r>
            <w:r>
              <w:rPr>
                <w:rFonts w:asciiTheme="majorEastAsia" w:eastAsiaTheme="majorEastAsia" w:hAnsiTheme="majorEastAsia"/>
              </w:rPr>
              <w:t>（</w:t>
            </w:r>
            <w:r w:rsidR="00D31E49" w:rsidRPr="00B57FF6">
              <w:rPr>
                <w:rFonts w:asciiTheme="majorEastAsia" w:eastAsiaTheme="majorEastAsia" w:hAnsiTheme="majorEastAsia" w:hint="eastAsia"/>
                <w:b/>
                <w:color w:val="0070C0"/>
              </w:rPr>
              <w:t>医療法人令和記念病院</w:t>
            </w:r>
            <w:r>
              <w:rPr>
                <w:rFonts w:asciiTheme="majorEastAsia" w:eastAsiaTheme="majorEastAsia" w:hAnsiTheme="majorEastAsia"/>
              </w:rPr>
              <w:t>）</w:t>
            </w:r>
          </w:p>
          <w:p w:rsidR="00EC2CB1" w:rsidRDefault="00EC2CB1" w:rsidP="00A570F9">
            <w:pPr>
              <w:spacing w:line="300" w:lineRule="exact"/>
              <w:rPr>
                <w:rFonts w:asciiTheme="majorEastAsia" w:eastAsiaTheme="majorEastAsia" w:hAnsiTheme="majorEastAsia"/>
              </w:rPr>
            </w:pPr>
            <w:r>
              <w:rPr>
                <w:rFonts w:asciiTheme="majorEastAsia" w:eastAsiaTheme="majorEastAsia" w:hAnsiTheme="majorEastAsia" w:hint="eastAsia"/>
              </w:rPr>
              <w:t xml:space="preserve">c.病床数　</w:t>
            </w:r>
            <w:r>
              <w:rPr>
                <w:rFonts w:asciiTheme="majorEastAsia" w:eastAsiaTheme="majorEastAsia" w:hAnsiTheme="majorEastAsia"/>
              </w:rPr>
              <w:t xml:space="preserve">　</w:t>
            </w:r>
            <w:r>
              <w:rPr>
                <w:rFonts w:asciiTheme="majorEastAsia" w:eastAsiaTheme="majorEastAsia" w:hAnsiTheme="majorEastAsia" w:hint="eastAsia"/>
              </w:rPr>
              <w:t>（</w:t>
            </w:r>
            <w:sdt>
              <w:sdtPr>
                <w:rPr>
                  <w:rFonts w:asciiTheme="majorEastAsia" w:eastAsiaTheme="majorEastAsia" w:hAnsiTheme="majorEastAsia" w:hint="eastAsia"/>
                </w:rPr>
                <w:id w:val="-1159157207"/>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hint="eastAsia"/>
              </w:rPr>
              <w:t xml:space="preserve">500床以上   </w:t>
            </w:r>
            <w:sdt>
              <w:sdtPr>
                <w:rPr>
                  <w:rFonts w:asciiTheme="majorEastAsia" w:eastAsiaTheme="majorEastAsia" w:hAnsiTheme="majorEastAsia" w:hint="eastAsia"/>
                  <w:b/>
                  <w:color w:val="0070C0"/>
                </w:rPr>
                <w:id w:val="-954867408"/>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hint="eastAsia"/>
                <w:b/>
                <w:color w:val="0070C0"/>
              </w:rPr>
              <w:t>300～500床</w:t>
            </w:r>
            <w:r>
              <w:rPr>
                <w:rFonts w:asciiTheme="majorEastAsia" w:eastAsiaTheme="majorEastAsia" w:hAnsiTheme="majorEastAsia" w:hint="eastAsia"/>
              </w:rPr>
              <w:t xml:space="preserve"> 　</w:t>
            </w:r>
            <w:sdt>
              <w:sdtPr>
                <w:rPr>
                  <w:rFonts w:asciiTheme="majorEastAsia" w:eastAsiaTheme="majorEastAsia" w:hAnsiTheme="majorEastAsia" w:hint="eastAsia"/>
                </w:rPr>
                <w:id w:val="1035239398"/>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hint="eastAsia"/>
              </w:rPr>
              <w:t xml:space="preserve">300床未満 　</w:t>
            </w:r>
            <w:sdt>
              <w:sdtPr>
                <w:rPr>
                  <w:rFonts w:asciiTheme="majorEastAsia" w:eastAsiaTheme="majorEastAsia" w:hAnsiTheme="majorEastAsia" w:hint="eastAsia"/>
                </w:rPr>
                <w:id w:val="-1543895551"/>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hint="eastAsia"/>
              </w:rPr>
              <w:t>無床）</w:t>
            </w:r>
          </w:p>
          <w:p w:rsidR="00963296" w:rsidRDefault="00EC2CB1" w:rsidP="00A570F9">
            <w:pPr>
              <w:spacing w:line="300" w:lineRule="exact"/>
              <w:rPr>
                <w:rFonts w:asciiTheme="majorEastAsia" w:eastAsiaTheme="majorEastAsia" w:hAnsiTheme="majorEastAsia"/>
              </w:rPr>
            </w:pPr>
            <w:r>
              <w:rPr>
                <w:rFonts w:asciiTheme="majorEastAsia" w:eastAsiaTheme="majorEastAsia" w:hAnsiTheme="majorEastAsia"/>
              </w:rPr>
              <w:t>d</w:t>
            </w:r>
            <w:r w:rsidR="00963296">
              <w:rPr>
                <w:rFonts w:asciiTheme="majorEastAsia" w:eastAsiaTheme="majorEastAsia" w:hAnsiTheme="majorEastAsia" w:hint="eastAsia"/>
              </w:rPr>
              <w:t>.所属部署　（</w:t>
            </w:r>
            <w:r w:rsidR="00D31E49" w:rsidRPr="00B57FF6">
              <w:rPr>
                <w:rFonts w:asciiTheme="majorEastAsia" w:eastAsiaTheme="majorEastAsia" w:hAnsiTheme="majorEastAsia" w:hint="eastAsia"/>
                <w:b/>
                <w:color w:val="0070C0"/>
              </w:rPr>
              <w:t>診療技術部 臨床工学科</w:t>
            </w:r>
            <w:r w:rsidR="00963296">
              <w:rPr>
                <w:rFonts w:asciiTheme="majorEastAsia" w:eastAsiaTheme="majorEastAsia" w:hAnsiTheme="majorEastAsia" w:hint="eastAsia"/>
              </w:rPr>
              <w:t>）</w:t>
            </w:r>
          </w:p>
          <w:p w:rsidR="009451FF" w:rsidRPr="004D05DE" w:rsidRDefault="00EC2CB1" w:rsidP="00A570F9">
            <w:pPr>
              <w:spacing w:line="300" w:lineRule="exact"/>
              <w:rPr>
                <w:rFonts w:asciiTheme="majorEastAsia" w:eastAsiaTheme="majorEastAsia" w:hAnsiTheme="majorEastAsia"/>
              </w:rPr>
            </w:pPr>
            <w:r>
              <w:rPr>
                <w:rFonts w:asciiTheme="majorEastAsia" w:eastAsiaTheme="majorEastAsia" w:hAnsiTheme="majorEastAsia"/>
              </w:rPr>
              <w:t>e</w:t>
            </w:r>
            <w:r w:rsidR="009451FF">
              <w:rPr>
                <w:rFonts w:asciiTheme="majorEastAsia" w:eastAsiaTheme="majorEastAsia" w:hAnsiTheme="majorEastAsia" w:hint="eastAsia"/>
              </w:rPr>
              <w:t>.</w:t>
            </w:r>
            <w:r w:rsidR="00D31E49">
              <w:rPr>
                <w:rFonts w:asciiTheme="majorEastAsia" w:eastAsiaTheme="majorEastAsia" w:hAnsiTheme="majorEastAsia" w:hint="eastAsia"/>
              </w:rPr>
              <w:t>職種　　　（</w:t>
            </w:r>
            <w:r w:rsidR="00D31E49" w:rsidRPr="00B57FF6">
              <w:rPr>
                <w:rFonts w:asciiTheme="majorEastAsia" w:eastAsiaTheme="majorEastAsia" w:hAnsiTheme="majorEastAsia" w:hint="eastAsia"/>
                <w:b/>
                <w:color w:val="0070C0"/>
              </w:rPr>
              <w:t>臨床工学技士</w:t>
            </w:r>
            <w:r w:rsidR="009451FF">
              <w:rPr>
                <w:rFonts w:asciiTheme="majorEastAsia" w:eastAsiaTheme="majorEastAsia" w:hAnsiTheme="majorEastAsia" w:hint="eastAsia"/>
              </w:rPr>
              <w:t>）</w:t>
            </w:r>
          </w:p>
          <w:p w:rsidR="009451FF" w:rsidRDefault="00EC2CB1" w:rsidP="009451FF">
            <w:pPr>
              <w:spacing w:line="300" w:lineRule="exact"/>
              <w:rPr>
                <w:rFonts w:asciiTheme="majorEastAsia" w:eastAsiaTheme="majorEastAsia" w:hAnsiTheme="majorEastAsia"/>
              </w:rPr>
            </w:pPr>
            <w:r>
              <w:rPr>
                <w:rFonts w:asciiTheme="majorEastAsia" w:eastAsiaTheme="majorEastAsia" w:hAnsiTheme="majorEastAsia"/>
              </w:rPr>
              <w:t>f</w:t>
            </w:r>
            <w:r w:rsidR="009451FF">
              <w:rPr>
                <w:rFonts w:asciiTheme="majorEastAsia" w:eastAsiaTheme="majorEastAsia" w:hAnsiTheme="majorEastAsia" w:hint="eastAsia"/>
              </w:rPr>
              <w:t xml:space="preserve">.連絡先　　</w:t>
            </w:r>
            <w:r w:rsidR="009451FF">
              <w:rPr>
                <w:rFonts w:asciiTheme="majorEastAsia" w:eastAsiaTheme="majorEastAsia" w:hAnsiTheme="majorEastAsia"/>
              </w:rPr>
              <w:t>（</w:t>
            </w:r>
            <w:r w:rsidR="009451FF">
              <w:rPr>
                <w:rFonts w:asciiTheme="majorEastAsia" w:eastAsiaTheme="majorEastAsia" w:hAnsiTheme="majorEastAsia" w:hint="eastAsia"/>
              </w:rPr>
              <w:t>アドレス</w:t>
            </w:r>
            <w:r w:rsidR="00D31E49">
              <w:rPr>
                <w:rFonts w:asciiTheme="majorEastAsia" w:eastAsiaTheme="majorEastAsia" w:hAnsiTheme="majorEastAsia" w:hint="eastAsia"/>
              </w:rPr>
              <w:t xml:space="preserve">　</w:t>
            </w:r>
            <w:r w:rsidR="00D31E49" w:rsidRPr="00B57FF6">
              <w:rPr>
                <w:rFonts w:asciiTheme="majorEastAsia" w:eastAsiaTheme="majorEastAsia" w:hAnsiTheme="majorEastAsia" w:hint="eastAsia"/>
                <w:b/>
                <w:color w:val="0070C0"/>
              </w:rPr>
              <w:t>**********@****.**.jp</w:t>
            </w:r>
            <w:r w:rsidR="009451FF">
              <w:rPr>
                <w:rFonts w:asciiTheme="majorEastAsia" w:eastAsiaTheme="majorEastAsia" w:hAnsiTheme="majorEastAsia" w:hint="eastAsia"/>
              </w:rPr>
              <w:t>）</w:t>
            </w:r>
          </w:p>
          <w:p w:rsidR="00F71B85" w:rsidRPr="009451FF" w:rsidRDefault="009451FF" w:rsidP="00EC2CB1">
            <w:pPr>
              <w:spacing w:line="300" w:lineRule="exact"/>
              <w:rPr>
                <w:rFonts w:asciiTheme="majorEastAsia" w:eastAsiaTheme="majorEastAsia" w:hAnsiTheme="majorEastAsia"/>
              </w:rPr>
            </w:pPr>
            <w:r>
              <w:rPr>
                <w:rFonts w:asciiTheme="majorEastAsia" w:eastAsiaTheme="majorEastAsia" w:hAnsiTheme="majorEastAsia" w:hint="eastAsia"/>
              </w:rPr>
              <w:t xml:space="preserve">　　　　　　（電話番号</w:t>
            </w:r>
            <w:r w:rsidR="00D31E49">
              <w:rPr>
                <w:rFonts w:asciiTheme="majorEastAsia" w:eastAsiaTheme="majorEastAsia" w:hAnsiTheme="majorEastAsia" w:hint="eastAsia"/>
              </w:rPr>
              <w:t xml:space="preserve">　</w:t>
            </w:r>
            <w:r w:rsidR="00D31E49" w:rsidRPr="00B57FF6">
              <w:rPr>
                <w:rFonts w:asciiTheme="majorEastAsia" w:eastAsiaTheme="majorEastAsia" w:hAnsiTheme="majorEastAsia" w:hint="eastAsia"/>
                <w:b/>
                <w:color w:val="0070C0"/>
              </w:rPr>
              <w:t>00-0000-0000</w:t>
            </w:r>
            <w:r>
              <w:rPr>
                <w:rFonts w:asciiTheme="majorEastAsia" w:eastAsiaTheme="majorEastAsia" w:hAnsiTheme="majorEastAsia" w:hint="eastAsia"/>
              </w:rPr>
              <w:t>）</w:t>
            </w:r>
          </w:p>
        </w:tc>
      </w:tr>
      <w:tr w:rsidR="009451FF" w:rsidRPr="004D05DE" w:rsidTr="0032054E">
        <w:trPr>
          <w:trHeight w:val="850"/>
        </w:trPr>
        <w:tc>
          <w:tcPr>
            <w:tcW w:w="1928" w:type="dxa"/>
            <w:shd w:val="clear" w:color="auto" w:fill="FFF2CC" w:themeFill="accent4" w:themeFillTint="33"/>
            <w:vAlign w:val="center"/>
          </w:tcPr>
          <w:p w:rsidR="009451FF" w:rsidRDefault="009451FF" w:rsidP="001E304F">
            <w:pPr>
              <w:spacing w:line="280" w:lineRule="exact"/>
              <w:rPr>
                <w:rFonts w:asciiTheme="majorEastAsia" w:eastAsiaTheme="majorEastAsia" w:hAnsiTheme="majorEastAsia"/>
              </w:rPr>
            </w:pPr>
            <w:r>
              <w:rPr>
                <w:rFonts w:asciiTheme="majorEastAsia" w:eastAsiaTheme="majorEastAsia" w:hAnsiTheme="majorEastAsia" w:hint="eastAsia"/>
              </w:rPr>
              <w:t>②タイトル</w:t>
            </w:r>
          </w:p>
          <w:p w:rsidR="009451FF" w:rsidRPr="004D05DE" w:rsidRDefault="009451FF" w:rsidP="0083713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（30字</w:t>
            </w:r>
            <w:r>
              <w:rPr>
                <w:rFonts w:asciiTheme="majorEastAsia" w:eastAsiaTheme="majorEastAsia" w:hAnsiTheme="majorEastAsia"/>
              </w:rPr>
              <w:t>以内）</w:t>
            </w:r>
          </w:p>
        </w:tc>
        <w:tc>
          <w:tcPr>
            <w:tcW w:w="7257" w:type="dxa"/>
            <w:vAlign w:val="center"/>
          </w:tcPr>
          <w:p w:rsidR="009451FF" w:rsidRPr="00D31E49" w:rsidRDefault="00D31E49" w:rsidP="00DA55D9">
            <w:pPr>
              <w:spacing w:line="300" w:lineRule="exact"/>
              <w:rPr>
                <w:rFonts w:asciiTheme="majorEastAsia" w:eastAsiaTheme="majorEastAsia" w:hAnsiTheme="majorEastAsia"/>
                <w:b/>
              </w:rPr>
            </w:pPr>
            <w:r w:rsidRPr="00B57FF6">
              <w:rPr>
                <w:rFonts w:asciiTheme="majorEastAsia" w:eastAsiaTheme="majorEastAsia" w:hAnsiTheme="majorEastAsia" w:hint="eastAsia"/>
                <w:b/>
                <w:color w:val="0070C0"/>
              </w:rPr>
              <w:t>締め付けず・刺さず、断続的に血圧モニタリング</w:t>
            </w:r>
          </w:p>
        </w:tc>
      </w:tr>
      <w:tr w:rsidR="009451FF" w:rsidRPr="004D05DE" w:rsidTr="00C003AB">
        <w:trPr>
          <w:trHeight w:val="3005"/>
        </w:trPr>
        <w:tc>
          <w:tcPr>
            <w:tcW w:w="1928" w:type="dxa"/>
            <w:shd w:val="clear" w:color="auto" w:fill="FFF2CC" w:themeFill="accent4" w:themeFillTint="33"/>
            <w:vAlign w:val="center"/>
          </w:tcPr>
          <w:p w:rsidR="009451FF" w:rsidRDefault="009451FF" w:rsidP="00BF4F6B">
            <w:pPr>
              <w:spacing w:line="280" w:lineRule="exact"/>
              <w:rPr>
                <w:rFonts w:asciiTheme="majorEastAsia" w:eastAsiaTheme="majorEastAsia" w:hAnsiTheme="majorEastAsia"/>
              </w:rPr>
            </w:pPr>
            <w:r>
              <w:rPr>
                <w:rFonts w:asciiTheme="majorEastAsia" w:eastAsiaTheme="majorEastAsia" w:hAnsiTheme="majorEastAsia" w:hint="eastAsia"/>
              </w:rPr>
              <w:t>③ニーズ</w:t>
            </w:r>
            <w:r w:rsidRPr="004D05DE">
              <w:rPr>
                <w:rFonts w:asciiTheme="majorEastAsia" w:eastAsiaTheme="majorEastAsia" w:hAnsiTheme="majorEastAsia" w:hint="eastAsia"/>
              </w:rPr>
              <w:t>の</w:t>
            </w:r>
            <w:r>
              <w:rPr>
                <w:rFonts w:asciiTheme="majorEastAsia" w:eastAsiaTheme="majorEastAsia" w:hAnsiTheme="majorEastAsia" w:hint="eastAsia"/>
              </w:rPr>
              <w:t>要旨</w:t>
            </w:r>
          </w:p>
          <w:p w:rsidR="009451FF" w:rsidRPr="004D05DE" w:rsidRDefault="009451FF" w:rsidP="00963296">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w:t>
            </w:r>
            <w:r w:rsidR="00963296">
              <w:rPr>
                <w:rFonts w:asciiTheme="majorEastAsia" w:eastAsiaTheme="majorEastAsia" w:hAnsiTheme="majorEastAsia" w:hint="eastAsia"/>
              </w:rPr>
              <w:t>6</w:t>
            </w:r>
            <w:r>
              <w:rPr>
                <w:rFonts w:asciiTheme="majorEastAsia" w:eastAsiaTheme="majorEastAsia" w:hAnsiTheme="majorEastAsia" w:hint="eastAsia"/>
              </w:rPr>
              <w:t>00字</w:t>
            </w:r>
            <w:r>
              <w:rPr>
                <w:rFonts w:asciiTheme="majorEastAsia" w:eastAsiaTheme="majorEastAsia" w:hAnsiTheme="majorEastAsia"/>
              </w:rPr>
              <w:t>以内）</w:t>
            </w:r>
          </w:p>
        </w:tc>
        <w:tc>
          <w:tcPr>
            <w:tcW w:w="7257" w:type="dxa"/>
            <w:vAlign w:val="center"/>
          </w:tcPr>
          <w:p w:rsidR="00D31E49" w:rsidRPr="00B57FF6" w:rsidRDefault="00D31E49" w:rsidP="00D31E49">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血圧測定は家庭でも臨床でも簡便かつ重要なバイタルサインとして世界中で広く活用されている。汎用的な方法は非観血的な圧迫法であるが頻回の測定には不向きである。連続測定には観血法があるが、動脈穿刺が必要で感染や失血のリスクもあるため実施は限定的である。</w:t>
            </w:r>
          </w:p>
          <w:p w:rsidR="00D31E49" w:rsidRPr="00B57FF6" w:rsidRDefault="00D31E49" w:rsidP="00D31E49">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24時間自由行動下血圧測定は日内変動を見る検査であるが、連続モニタリングに適さない非観血的測定が行われており正確性には疑問符が付く。</w:t>
            </w:r>
          </w:p>
          <w:p w:rsidR="00D31E49" w:rsidRPr="00B57FF6" w:rsidRDefault="00D31E49" w:rsidP="00D31E49">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外来通院で行われる人工透析や化学療法は数時間の治療中に血圧など動態が急変することが多いため連続モニタリングが望まれるが、何度も圧迫できないため測定間隔は30分から1時間毎となっている。</w:t>
            </w:r>
          </w:p>
          <w:p w:rsidR="00963296" w:rsidRPr="004D05DE" w:rsidRDefault="00D31E49" w:rsidP="00D31E49">
            <w:pPr>
              <w:spacing w:line="300" w:lineRule="exact"/>
              <w:ind w:left="211" w:hangingChars="100" w:hanging="211"/>
              <w:rPr>
                <w:rFonts w:asciiTheme="majorEastAsia" w:eastAsiaTheme="majorEastAsia" w:hAnsiTheme="majorEastAsia"/>
              </w:rPr>
            </w:pPr>
            <w:r w:rsidRPr="00B57FF6">
              <w:rPr>
                <w:rFonts w:asciiTheme="majorEastAsia" w:eastAsiaTheme="majorEastAsia" w:hAnsiTheme="majorEastAsia" w:hint="eastAsia"/>
                <w:b/>
                <w:color w:val="0070C0"/>
              </w:rPr>
              <w:t>本提案では血圧を毎分測定でき、かつ侵襲性や患者負荷が少なく『いつの間にか測定されていた』といったアイテムの出現を望む。血圧低下を察知できれば圧迫法など従来法を併用して患者を危険から遠ざけることができるため、測定精度への要求度は低い。</w:t>
            </w:r>
          </w:p>
        </w:tc>
      </w:tr>
      <w:tr w:rsidR="00EF138F" w:rsidRPr="004D05DE" w:rsidTr="00EC2CB1">
        <w:trPr>
          <w:trHeight w:val="3798"/>
        </w:trPr>
        <w:tc>
          <w:tcPr>
            <w:tcW w:w="1928" w:type="dxa"/>
            <w:shd w:val="clear" w:color="auto" w:fill="FFF2CC" w:themeFill="accent4" w:themeFillTint="33"/>
            <w:vAlign w:val="center"/>
          </w:tcPr>
          <w:p w:rsidR="00EF138F" w:rsidRDefault="00215A2F" w:rsidP="002D5F42">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④</w:t>
            </w:r>
            <w:r w:rsidR="00EF138F">
              <w:rPr>
                <w:rFonts w:asciiTheme="majorEastAsia" w:eastAsiaTheme="majorEastAsia" w:hAnsiTheme="majorEastAsia"/>
              </w:rPr>
              <w:t>ニーズの属性分類</w:t>
            </w:r>
            <w:r w:rsidR="00EF138F">
              <w:rPr>
                <w:rFonts w:asciiTheme="majorEastAsia" w:eastAsiaTheme="majorEastAsia" w:hAnsiTheme="majorEastAsia" w:hint="eastAsia"/>
              </w:rPr>
              <w:t>（複数選択可）</w:t>
            </w:r>
          </w:p>
        </w:tc>
        <w:tc>
          <w:tcPr>
            <w:tcW w:w="7257" w:type="dxa"/>
            <w:vAlign w:val="center"/>
          </w:tcPr>
          <w:p w:rsidR="00EF138F" w:rsidRDefault="00EF138F" w:rsidP="007C14E5">
            <w:pPr>
              <w:spacing w:line="300" w:lineRule="exact"/>
              <w:rPr>
                <w:rFonts w:asciiTheme="majorEastAsia" w:eastAsiaTheme="majorEastAsia" w:hAnsiTheme="majorEastAsia"/>
              </w:rPr>
            </w:pPr>
            <w:r>
              <w:rPr>
                <w:rFonts w:asciiTheme="majorEastAsia" w:eastAsiaTheme="majorEastAsia" w:hAnsiTheme="majorEastAsia" w:hint="eastAsia"/>
              </w:rPr>
              <w:t>a.</w:t>
            </w:r>
            <w:r w:rsidR="00271693">
              <w:rPr>
                <w:rFonts w:asciiTheme="majorEastAsia" w:eastAsiaTheme="majorEastAsia" w:hAnsiTheme="majorEastAsia"/>
              </w:rPr>
              <w:t>ニーズの該当</w:t>
            </w:r>
            <w:r>
              <w:rPr>
                <w:rFonts w:asciiTheme="majorEastAsia" w:eastAsiaTheme="majorEastAsia" w:hAnsiTheme="majorEastAsia" w:hint="eastAsia"/>
              </w:rPr>
              <w:t>頻度</w:t>
            </w:r>
          </w:p>
          <w:p w:rsidR="00EF138F" w:rsidRDefault="00EF138F" w:rsidP="007C14E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b/>
                  <w:color w:val="0070C0"/>
                </w:rPr>
                <w:id w:val="2120864459"/>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毎日必ず</w:t>
            </w:r>
            <w:r w:rsidR="00BA113A">
              <w:rPr>
                <w:rFonts w:asciiTheme="majorEastAsia" w:eastAsiaTheme="majorEastAsia" w:hAnsiTheme="majorEastAsia" w:hint="eastAsia"/>
              </w:rPr>
              <w:t xml:space="preserve"> </w:t>
            </w:r>
            <w:r>
              <w:rPr>
                <w:rFonts w:asciiTheme="majorEastAsia" w:eastAsiaTheme="majorEastAsia" w:hAnsiTheme="majorEastAsia"/>
              </w:rPr>
              <w:t xml:space="preserve">　</w:t>
            </w:r>
            <w:sdt>
              <w:sdtPr>
                <w:rPr>
                  <w:rFonts w:asciiTheme="majorEastAsia" w:eastAsiaTheme="majorEastAsia" w:hAnsiTheme="majorEastAsia" w:hint="eastAsia"/>
                </w:rPr>
                <w:id w:val="951137762"/>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rPr>
              <w:t>ほぼ毎日</w:t>
            </w:r>
            <w:r w:rsidR="00BA113A">
              <w:rPr>
                <w:rFonts w:asciiTheme="majorEastAsia" w:eastAsiaTheme="majorEastAsia" w:hAnsiTheme="majorEastAsia" w:hint="eastAsia"/>
              </w:rPr>
              <w:t xml:space="preserve"> </w:t>
            </w:r>
            <w:r>
              <w:rPr>
                <w:rFonts w:asciiTheme="majorEastAsia" w:eastAsiaTheme="majorEastAsia" w:hAnsiTheme="majorEastAsia"/>
              </w:rPr>
              <w:t xml:space="preserve">　</w:t>
            </w:r>
            <w:sdt>
              <w:sdtPr>
                <w:rPr>
                  <w:rFonts w:asciiTheme="majorEastAsia" w:eastAsiaTheme="majorEastAsia" w:hAnsiTheme="majorEastAsia" w:hint="eastAsia"/>
                </w:rPr>
                <w:id w:val="1996068350"/>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rPr>
              <w:t>時々</w:t>
            </w:r>
            <w:r w:rsidR="00BA113A">
              <w:rPr>
                <w:rFonts w:asciiTheme="majorEastAsia" w:eastAsiaTheme="majorEastAsia" w:hAnsiTheme="majorEastAsia" w:hint="eastAsia"/>
              </w:rPr>
              <w:t xml:space="preserve"> </w:t>
            </w:r>
            <w:r>
              <w:rPr>
                <w:rFonts w:asciiTheme="majorEastAsia" w:eastAsiaTheme="majorEastAsia" w:hAnsiTheme="majorEastAsia" w:hint="eastAsia"/>
              </w:rPr>
              <w:t xml:space="preserve">　</w:t>
            </w:r>
            <w:sdt>
              <w:sdtPr>
                <w:rPr>
                  <w:rFonts w:asciiTheme="majorEastAsia" w:eastAsiaTheme="majorEastAsia" w:hAnsiTheme="majorEastAsia" w:hint="eastAsia"/>
                </w:rPr>
                <w:id w:val="748927470"/>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rPr>
              <w:t>めったにない</w:t>
            </w:r>
          </w:p>
          <w:p w:rsidR="00EF138F" w:rsidRDefault="00EF138F" w:rsidP="00EF138F">
            <w:pPr>
              <w:spacing w:beforeLines="20" w:before="72" w:line="300" w:lineRule="exact"/>
              <w:ind w:left="210" w:hangingChars="100" w:hanging="210"/>
              <w:rPr>
                <w:rFonts w:asciiTheme="majorEastAsia" w:eastAsiaTheme="majorEastAsia" w:hAnsiTheme="majorEastAsia"/>
              </w:rPr>
            </w:pPr>
            <w:r>
              <w:rPr>
                <w:rFonts w:asciiTheme="majorEastAsia" w:eastAsiaTheme="majorEastAsia" w:hAnsiTheme="majorEastAsia"/>
              </w:rPr>
              <w:t>b</w:t>
            </w:r>
            <w:r>
              <w:rPr>
                <w:rFonts w:asciiTheme="majorEastAsia" w:eastAsiaTheme="majorEastAsia" w:hAnsiTheme="majorEastAsia" w:hint="eastAsia"/>
              </w:rPr>
              <w:t>.</w:t>
            </w:r>
            <w:r>
              <w:rPr>
                <w:rFonts w:asciiTheme="majorEastAsia" w:eastAsiaTheme="majorEastAsia" w:hAnsiTheme="majorEastAsia"/>
              </w:rPr>
              <w:t>ニーズの所在施設</w:t>
            </w:r>
            <w:r w:rsidR="00BA113A">
              <w:rPr>
                <w:rFonts w:asciiTheme="majorEastAsia" w:eastAsiaTheme="majorEastAsia" w:hAnsiTheme="majorEastAsia"/>
              </w:rPr>
              <w:t xml:space="preserve">　</w:t>
            </w:r>
          </w:p>
          <w:p w:rsidR="00EF138F" w:rsidRPr="00B57FF6" w:rsidRDefault="00EF138F" w:rsidP="007C14E5">
            <w:pPr>
              <w:spacing w:line="300" w:lineRule="exact"/>
              <w:ind w:left="420" w:hangingChars="200" w:hanging="420"/>
              <w:rPr>
                <w:rFonts w:asciiTheme="majorEastAsia" w:eastAsiaTheme="majorEastAsia" w:hAnsiTheme="majorEastAsia"/>
                <w:b/>
                <w:color w:val="0070C0"/>
              </w:rPr>
            </w:pPr>
            <w:r>
              <w:rPr>
                <w:rFonts w:asciiTheme="majorEastAsia" w:eastAsiaTheme="majorEastAsia" w:hAnsiTheme="majorEastAsia" w:hint="eastAsia"/>
              </w:rPr>
              <w:t xml:space="preserve">　</w:t>
            </w:r>
            <w:sdt>
              <w:sdtPr>
                <w:rPr>
                  <w:rFonts w:asciiTheme="majorEastAsia" w:eastAsiaTheme="majorEastAsia" w:hAnsiTheme="majorEastAsia" w:hint="eastAsia"/>
                  <w:b/>
                  <w:color w:val="0070C0"/>
                </w:rPr>
                <w:id w:val="2054875882"/>
                <w14:checkbox>
                  <w14:checked w14:val="0"/>
                  <w14:checkedState w14:val="25CF" w14:font="ＭＳ Ｐゴシック"/>
                  <w14:uncheckedState w14:val="2610" w14:font="ＭＳ ゴシック"/>
                </w14:checkbox>
              </w:sdtPr>
              <w:sdtEndPr/>
              <w:sdtContent>
                <w:r w:rsidR="00B57FF6" w:rsidRPr="00B57FF6">
                  <w:rPr>
                    <w:rFonts w:hAnsi="ＭＳ ゴシック" w:hint="eastAsia"/>
                    <w:b/>
                    <w:color w:val="0070C0"/>
                  </w:rPr>
                  <w:t>☐</w:t>
                </w:r>
              </w:sdtContent>
            </w:sdt>
            <w:r w:rsidRPr="00B57FF6">
              <w:rPr>
                <w:rFonts w:asciiTheme="majorEastAsia" w:eastAsiaTheme="majorEastAsia" w:hAnsiTheme="majorEastAsia"/>
                <w:b/>
                <w:color w:val="0070C0"/>
              </w:rPr>
              <w:t>急性期病院</w:t>
            </w:r>
            <w:r w:rsidR="00BA113A"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1302271387"/>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hint="eastAsia"/>
                <w:b/>
                <w:color w:val="0070C0"/>
              </w:rPr>
              <w:t>回復期</w:t>
            </w:r>
            <w:r w:rsidRPr="00B57FF6">
              <w:rPr>
                <w:rFonts w:asciiTheme="majorEastAsia" w:eastAsiaTheme="majorEastAsia" w:hAnsiTheme="majorEastAsia"/>
                <w:b/>
                <w:color w:val="0070C0"/>
              </w:rPr>
              <w:t>・慢性期病院</w:t>
            </w:r>
            <w:r w:rsidR="00BA113A"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1545786601"/>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診療所</w:t>
            </w:r>
          </w:p>
          <w:p w:rsidR="00EF138F" w:rsidRPr="00B57FF6" w:rsidRDefault="00053CD9" w:rsidP="00D31E49">
            <w:pPr>
              <w:spacing w:line="300" w:lineRule="exact"/>
              <w:ind w:leftChars="100" w:left="421" w:hangingChars="100" w:hanging="211"/>
              <w:rPr>
                <w:rFonts w:asciiTheme="majorEastAsia" w:eastAsiaTheme="majorEastAsia" w:hAnsiTheme="majorEastAsia"/>
                <w:b/>
                <w:color w:val="0070C0"/>
              </w:rPr>
            </w:pPr>
            <w:sdt>
              <w:sdtPr>
                <w:rPr>
                  <w:rFonts w:asciiTheme="majorEastAsia" w:eastAsiaTheme="majorEastAsia" w:hAnsiTheme="majorEastAsia" w:hint="eastAsia"/>
                  <w:b/>
                  <w:color w:val="0070C0"/>
                </w:rPr>
                <w:id w:val="-479462742"/>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00EF138F" w:rsidRPr="00B57FF6">
              <w:rPr>
                <w:rFonts w:asciiTheme="majorEastAsia" w:eastAsiaTheme="majorEastAsia" w:hAnsiTheme="majorEastAsia"/>
                <w:b/>
                <w:color w:val="0070C0"/>
              </w:rPr>
              <w:t>その他（</w:t>
            </w:r>
            <w:r w:rsidR="00D31E49" w:rsidRPr="00B57FF6">
              <w:rPr>
                <w:rFonts w:asciiTheme="majorEastAsia" w:eastAsiaTheme="majorEastAsia" w:hAnsiTheme="majorEastAsia" w:hint="eastAsia"/>
                <w:b/>
                <w:color w:val="0070C0"/>
              </w:rPr>
              <w:t>在宅医療、訪問看護、献血ルーム、保健室、スポーツ大会</w:t>
            </w:r>
            <w:r w:rsidR="00EF138F" w:rsidRPr="00B57FF6">
              <w:rPr>
                <w:rFonts w:asciiTheme="majorEastAsia" w:eastAsiaTheme="majorEastAsia" w:hAnsiTheme="majorEastAsia"/>
                <w:b/>
                <w:color w:val="0070C0"/>
              </w:rPr>
              <w:t>）</w:t>
            </w:r>
          </w:p>
          <w:p w:rsidR="00EF138F" w:rsidRDefault="00EF138F" w:rsidP="00EF138F">
            <w:pPr>
              <w:spacing w:beforeLines="20" w:before="72" w:line="300" w:lineRule="exact"/>
              <w:ind w:left="420" w:hangingChars="200" w:hanging="420"/>
              <w:rPr>
                <w:rFonts w:asciiTheme="majorEastAsia" w:eastAsiaTheme="majorEastAsia" w:hAnsiTheme="majorEastAsia"/>
              </w:rPr>
            </w:pPr>
            <w:r>
              <w:rPr>
                <w:rFonts w:asciiTheme="majorEastAsia" w:eastAsiaTheme="majorEastAsia" w:hAnsiTheme="majorEastAsia"/>
              </w:rPr>
              <w:t>c</w:t>
            </w:r>
            <w:r>
              <w:rPr>
                <w:rFonts w:asciiTheme="majorEastAsia" w:eastAsiaTheme="majorEastAsia" w:hAnsiTheme="majorEastAsia" w:hint="eastAsia"/>
              </w:rPr>
              <w:t>.</w:t>
            </w:r>
            <w:r>
              <w:rPr>
                <w:rFonts w:asciiTheme="majorEastAsia" w:eastAsiaTheme="majorEastAsia" w:hAnsiTheme="majorEastAsia"/>
              </w:rPr>
              <w:t>ニーズの所在箇所</w:t>
            </w:r>
          </w:p>
          <w:p w:rsidR="00EF138F" w:rsidRPr="00B57FF6" w:rsidRDefault="00EF138F" w:rsidP="007C14E5">
            <w:pPr>
              <w:spacing w:line="300" w:lineRule="exact"/>
              <w:ind w:left="420" w:hangingChars="200" w:hanging="420"/>
              <w:rPr>
                <w:rFonts w:asciiTheme="majorEastAsia" w:eastAsiaTheme="majorEastAsia" w:hAnsiTheme="majorEastAsia"/>
                <w:color w:val="0070C0"/>
              </w:rPr>
            </w:pPr>
            <w:r w:rsidRPr="00B57FF6">
              <w:rPr>
                <w:rFonts w:asciiTheme="majorEastAsia" w:eastAsiaTheme="majorEastAsia" w:hAnsiTheme="majorEastAsia" w:hint="eastAsia"/>
                <w:color w:val="0070C0"/>
              </w:rPr>
              <w:t xml:space="preserve">　</w:t>
            </w:r>
            <w:sdt>
              <w:sdtPr>
                <w:rPr>
                  <w:rFonts w:asciiTheme="majorEastAsia" w:eastAsiaTheme="majorEastAsia" w:hAnsiTheme="majorEastAsia" w:hint="eastAsia"/>
                  <w:b/>
                  <w:color w:val="0070C0"/>
                </w:rPr>
                <w:id w:val="525833136"/>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外来</w:t>
            </w:r>
            <w:r w:rsidR="00586E1E"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1537190671"/>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hint="eastAsia"/>
                <w:b/>
                <w:color w:val="0070C0"/>
              </w:rPr>
              <w:t>病棟</w:t>
            </w:r>
            <w:r w:rsidR="00586E1E"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1396697856"/>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手術室・処置室</w:t>
            </w:r>
            <w:r w:rsidR="00586E1E"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1416360334"/>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その他（</w:t>
            </w:r>
            <w:r w:rsidR="00D31E49" w:rsidRPr="00B57FF6">
              <w:rPr>
                <w:rFonts w:asciiTheme="majorEastAsia" w:eastAsiaTheme="majorEastAsia" w:hAnsiTheme="majorEastAsia" w:hint="eastAsia"/>
                <w:b/>
                <w:color w:val="0070C0"/>
              </w:rPr>
              <w:t>院内どこでも</w:t>
            </w:r>
            <w:r w:rsidRPr="00B57FF6">
              <w:rPr>
                <w:rFonts w:asciiTheme="majorEastAsia" w:eastAsiaTheme="majorEastAsia" w:hAnsiTheme="majorEastAsia"/>
                <w:b/>
                <w:color w:val="0070C0"/>
              </w:rPr>
              <w:t>）</w:t>
            </w:r>
          </w:p>
          <w:p w:rsidR="00EF138F" w:rsidRDefault="00EF138F" w:rsidP="00EF138F">
            <w:pPr>
              <w:spacing w:beforeLines="20" w:before="72" w:line="300" w:lineRule="exact"/>
              <w:ind w:left="420" w:hangingChars="200" w:hanging="420"/>
              <w:rPr>
                <w:rFonts w:asciiTheme="majorEastAsia" w:eastAsiaTheme="majorEastAsia" w:hAnsiTheme="majorEastAsia"/>
              </w:rPr>
            </w:pPr>
            <w:r>
              <w:rPr>
                <w:rFonts w:asciiTheme="majorEastAsia" w:eastAsiaTheme="majorEastAsia" w:hAnsiTheme="majorEastAsia" w:hint="eastAsia"/>
              </w:rPr>
              <w:t>d.ニーズの当事者</w:t>
            </w:r>
          </w:p>
          <w:p w:rsidR="00EF138F" w:rsidRPr="00B57FF6" w:rsidRDefault="00EF138F" w:rsidP="00D31E49">
            <w:pPr>
              <w:spacing w:line="300" w:lineRule="exact"/>
              <w:ind w:left="422" w:hangingChars="200" w:hanging="422"/>
              <w:rPr>
                <w:rFonts w:asciiTheme="majorEastAsia" w:eastAsiaTheme="majorEastAsia" w:hAnsiTheme="majorEastAsia"/>
                <w:b/>
                <w:color w:val="0070C0"/>
              </w:rPr>
            </w:pPr>
            <w:r w:rsidRPr="00D31E49">
              <w:rPr>
                <w:rFonts w:asciiTheme="majorEastAsia" w:eastAsiaTheme="majorEastAsia" w:hAnsiTheme="majorEastAsia" w:hint="eastAsia"/>
                <w:b/>
                <w:color w:val="00B050"/>
              </w:rPr>
              <w:t xml:space="preserve">　</w:t>
            </w:r>
            <w:sdt>
              <w:sdtPr>
                <w:rPr>
                  <w:rFonts w:asciiTheme="majorEastAsia" w:eastAsiaTheme="majorEastAsia" w:hAnsiTheme="majorEastAsia" w:hint="eastAsia"/>
                  <w:b/>
                  <w:color w:val="0070C0"/>
                </w:rPr>
                <w:id w:val="1956434185"/>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医師</w:t>
            </w:r>
            <w:r w:rsidR="00586E1E"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1093855731"/>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看護師</w:t>
            </w:r>
            <w:r w:rsidR="00586E1E" w:rsidRPr="00B57FF6">
              <w:rPr>
                <w:rFonts w:asciiTheme="majorEastAsia" w:eastAsiaTheme="majorEastAsia" w:hAnsiTheme="majorEastAsia" w:hint="eastAsia"/>
                <w:b/>
                <w:color w:val="0070C0"/>
              </w:rPr>
              <w:t xml:space="preserve"> </w:t>
            </w:r>
            <w:r w:rsidRPr="00B57FF6">
              <w:rPr>
                <w:rFonts w:asciiTheme="majorEastAsia" w:eastAsiaTheme="majorEastAsia" w:hAnsiTheme="majorEastAsia"/>
                <w:b/>
                <w:color w:val="0070C0"/>
              </w:rPr>
              <w:t xml:space="preserve">　</w:t>
            </w:r>
            <w:sdt>
              <w:sdtPr>
                <w:rPr>
                  <w:rFonts w:asciiTheme="majorEastAsia" w:eastAsiaTheme="majorEastAsia" w:hAnsiTheme="majorEastAsia" w:hint="eastAsia"/>
                  <w:b/>
                  <w:color w:val="0070C0"/>
                </w:rPr>
                <w:id w:val="65082297"/>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その他（</w:t>
            </w:r>
            <w:r w:rsidR="00B57FF6">
              <w:rPr>
                <w:rFonts w:asciiTheme="majorEastAsia" w:eastAsiaTheme="majorEastAsia" w:hAnsiTheme="majorEastAsia" w:hint="eastAsia"/>
                <w:b/>
                <w:color w:val="0070C0"/>
              </w:rPr>
              <w:t>患者、臨床工学技士</w:t>
            </w:r>
            <w:r w:rsidRPr="00B57FF6">
              <w:rPr>
                <w:rFonts w:asciiTheme="majorEastAsia" w:eastAsiaTheme="majorEastAsia" w:hAnsiTheme="majorEastAsia"/>
                <w:b/>
                <w:color w:val="0070C0"/>
              </w:rPr>
              <w:t>）</w:t>
            </w:r>
          </w:p>
          <w:p w:rsidR="00EF138F" w:rsidRDefault="00EF138F" w:rsidP="00EF138F">
            <w:pPr>
              <w:spacing w:beforeLines="20" w:before="72" w:line="300" w:lineRule="exact"/>
              <w:ind w:left="210" w:hangingChars="100" w:hanging="210"/>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.診療行為の</w:t>
            </w:r>
            <w:r>
              <w:rPr>
                <w:rFonts w:asciiTheme="majorEastAsia" w:eastAsiaTheme="majorEastAsia" w:hAnsiTheme="majorEastAsia"/>
              </w:rPr>
              <w:t>一環に含まれるか否か</w:t>
            </w:r>
          </w:p>
          <w:p w:rsidR="00EF138F" w:rsidRDefault="00EF138F" w:rsidP="00586E1E">
            <w:pPr>
              <w:spacing w:line="300" w:lineRule="exact"/>
              <w:ind w:left="210" w:hangingChars="100" w:hanging="210"/>
              <w:rPr>
                <w:rFonts w:asciiTheme="majorEastAsia" w:eastAsiaTheme="majorEastAsia" w:hAnsiTheme="majorEastAsia"/>
              </w:rPr>
            </w:pPr>
            <w:r w:rsidRPr="00B57FF6">
              <w:rPr>
                <w:rFonts w:asciiTheme="majorEastAsia" w:eastAsiaTheme="majorEastAsia" w:hAnsiTheme="majorEastAsia" w:hint="eastAsia"/>
                <w:color w:val="0070C0"/>
              </w:rPr>
              <w:t xml:space="preserve">　</w:t>
            </w:r>
            <w:sdt>
              <w:sdtPr>
                <w:rPr>
                  <w:rFonts w:asciiTheme="majorEastAsia" w:eastAsiaTheme="majorEastAsia" w:hAnsiTheme="majorEastAsia" w:hint="eastAsia"/>
                  <w:b/>
                  <w:color w:val="0070C0"/>
                </w:rPr>
                <w:id w:val="-213202347"/>
                <w14:checkbox>
                  <w14:checked w14:val="1"/>
                  <w14:checkedState w14:val="25CF" w14:font="ＭＳ Ｐゴシック"/>
                  <w14:uncheckedState w14:val="2610" w14:font="ＭＳ ゴシック"/>
                </w14:checkbox>
              </w:sdtPr>
              <w:sdtEndPr/>
              <w:sdtContent>
                <w:r w:rsidR="00D31E49" w:rsidRPr="00B57FF6">
                  <w:rPr>
                    <w:rFonts w:ascii="ＭＳ Ｐゴシック" w:eastAsia="ＭＳ Ｐゴシック" w:hAnsi="ＭＳ Ｐゴシック" w:hint="eastAsia"/>
                    <w:b/>
                    <w:color w:val="0070C0"/>
                  </w:rPr>
                  <w:t>●</w:t>
                </w:r>
              </w:sdtContent>
            </w:sdt>
            <w:r w:rsidRPr="00B57FF6">
              <w:rPr>
                <w:rFonts w:asciiTheme="majorEastAsia" w:eastAsiaTheme="majorEastAsia" w:hAnsiTheme="majorEastAsia"/>
                <w:b/>
                <w:color w:val="0070C0"/>
              </w:rPr>
              <w:t>診療行為の一環</w:t>
            </w:r>
            <w:r w:rsidR="00586E1E">
              <w:rPr>
                <w:rFonts w:asciiTheme="majorEastAsia" w:eastAsiaTheme="majorEastAsia" w:hAnsiTheme="majorEastAsia" w:hint="eastAsia"/>
              </w:rPr>
              <w:t xml:space="preserve"> </w:t>
            </w:r>
            <w:r>
              <w:rPr>
                <w:rFonts w:asciiTheme="majorEastAsia" w:eastAsiaTheme="majorEastAsia" w:hAnsiTheme="majorEastAsia"/>
              </w:rPr>
              <w:t xml:space="preserve">　</w:t>
            </w:r>
            <w:sdt>
              <w:sdtPr>
                <w:rPr>
                  <w:rFonts w:asciiTheme="majorEastAsia" w:eastAsiaTheme="majorEastAsia" w:hAnsiTheme="majorEastAsia" w:hint="eastAsia"/>
                </w:rPr>
                <w:id w:val="-1072879641"/>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rPr>
              <w:t>非臨床業務</w:t>
            </w:r>
            <w:r w:rsidR="00586E1E">
              <w:rPr>
                <w:rFonts w:asciiTheme="majorEastAsia" w:eastAsiaTheme="majorEastAsia" w:hAnsiTheme="majorEastAsia" w:hint="eastAsia"/>
              </w:rPr>
              <w:t xml:space="preserve"> </w:t>
            </w:r>
            <w:r>
              <w:rPr>
                <w:rFonts w:asciiTheme="majorEastAsia" w:eastAsiaTheme="majorEastAsia" w:hAnsiTheme="majorEastAsia"/>
              </w:rPr>
              <w:t xml:space="preserve">　</w:t>
            </w:r>
            <w:sdt>
              <w:sdtPr>
                <w:rPr>
                  <w:rFonts w:asciiTheme="majorEastAsia" w:eastAsiaTheme="majorEastAsia" w:hAnsiTheme="majorEastAsia" w:hint="eastAsia"/>
                </w:rPr>
                <w:id w:val="-798526209"/>
                <w14:checkbox>
                  <w14:checked w14:val="0"/>
                  <w14:checkedState w14:val="25CF" w14:font="ＭＳ Ｐゴシック"/>
                  <w14:uncheckedState w14:val="2610" w14:font="ＭＳ ゴシック"/>
                </w14:checkbox>
              </w:sdtPr>
              <w:sdtEndPr/>
              <w:sdtContent>
                <w:r>
                  <w:rPr>
                    <w:rFonts w:hAnsi="ＭＳ ゴシック" w:hint="eastAsia"/>
                  </w:rPr>
                  <w:t>☐</w:t>
                </w:r>
              </w:sdtContent>
            </w:sdt>
            <w:r>
              <w:rPr>
                <w:rFonts w:asciiTheme="majorEastAsia" w:eastAsiaTheme="majorEastAsia" w:hAnsiTheme="majorEastAsia" w:hint="eastAsia"/>
              </w:rPr>
              <w:t>そ</w:t>
            </w:r>
            <w:r>
              <w:rPr>
                <w:rFonts w:asciiTheme="majorEastAsia" w:eastAsiaTheme="majorEastAsia" w:hAnsiTheme="majorEastAsia"/>
              </w:rPr>
              <w:t xml:space="preserve">の他（　　　　</w:t>
            </w:r>
            <w:r w:rsidR="00586E1E">
              <w:rPr>
                <w:rFonts w:asciiTheme="majorEastAsia" w:eastAsiaTheme="majorEastAsia" w:hAnsiTheme="majorEastAsia" w:hint="eastAsia"/>
              </w:rPr>
              <w:t xml:space="preserve"> </w:t>
            </w:r>
            <w:r>
              <w:rPr>
                <w:rFonts w:asciiTheme="majorEastAsia" w:eastAsiaTheme="majorEastAsia" w:hAnsiTheme="majorEastAsia"/>
              </w:rPr>
              <w:t xml:space="preserve">　　　　　）</w:t>
            </w:r>
          </w:p>
        </w:tc>
      </w:tr>
      <w:tr w:rsidR="005E0566" w:rsidRPr="004D05DE" w:rsidTr="00AE450D">
        <w:trPr>
          <w:trHeight w:val="850"/>
        </w:trPr>
        <w:tc>
          <w:tcPr>
            <w:tcW w:w="1928" w:type="dxa"/>
            <w:shd w:val="clear" w:color="auto" w:fill="FFF2CC" w:themeFill="accent4" w:themeFillTint="33"/>
            <w:vAlign w:val="center"/>
          </w:tcPr>
          <w:p w:rsidR="005E0566" w:rsidRDefault="00965C02" w:rsidP="005E0566">
            <w:pPr>
              <w:spacing w:line="280" w:lineRule="exact"/>
              <w:rPr>
                <w:rFonts w:asciiTheme="majorEastAsia" w:eastAsiaTheme="majorEastAsia" w:hAnsiTheme="majorEastAsia"/>
              </w:rPr>
            </w:pPr>
            <w:r>
              <w:rPr>
                <w:rFonts w:asciiTheme="majorEastAsia" w:eastAsiaTheme="majorEastAsia" w:hAnsiTheme="majorEastAsia" w:hint="eastAsia"/>
              </w:rPr>
              <w:t>⑤</w:t>
            </w:r>
            <w:r w:rsidR="005E0566">
              <w:rPr>
                <w:rFonts w:asciiTheme="majorEastAsia" w:eastAsiaTheme="majorEastAsia" w:hAnsiTheme="majorEastAsia" w:hint="eastAsia"/>
              </w:rPr>
              <w:t>開発</w:t>
            </w:r>
            <w:r w:rsidR="005E0566">
              <w:rPr>
                <w:rFonts w:asciiTheme="majorEastAsia" w:eastAsiaTheme="majorEastAsia" w:hAnsiTheme="majorEastAsia"/>
              </w:rPr>
              <w:t>協力の意向</w:t>
            </w:r>
          </w:p>
        </w:tc>
        <w:tc>
          <w:tcPr>
            <w:tcW w:w="7257" w:type="dxa"/>
            <w:vAlign w:val="center"/>
          </w:tcPr>
          <w:p w:rsidR="005E0566" w:rsidRDefault="005E0566" w:rsidP="005E0566">
            <w:pPr>
              <w:spacing w:beforeLines="20" w:before="72"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（企業等において</w:t>
            </w:r>
            <w:r>
              <w:rPr>
                <w:rFonts w:asciiTheme="majorEastAsia" w:eastAsiaTheme="majorEastAsia" w:hAnsiTheme="majorEastAsia"/>
              </w:rPr>
              <w:t>開発を進める場合、開発に係る協力</w:t>
            </w:r>
            <w:r>
              <w:rPr>
                <w:rFonts w:asciiTheme="majorEastAsia" w:eastAsiaTheme="majorEastAsia" w:hAnsiTheme="majorEastAsia" w:hint="eastAsia"/>
              </w:rPr>
              <w:t>を</w:t>
            </w:r>
            <w:r>
              <w:rPr>
                <w:rFonts w:asciiTheme="majorEastAsia" w:eastAsiaTheme="majorEastAsia" w:hAnsiTheme="majorEastAsia"/>
              </w:rPr>
              <w:t>行うことについて）</w:t>
            </w:r>
          </w:p>
          <w:p w:rsidR="005E0566" w:rsidRPr="005E0566" w:rsidRDefault="00053CD9" w:rsidP="000617D2">
            <w:pPr>
              <w:spacing w:line="300" w:lineRule="exact"/>
              <w:ind w:leftChars="100" w:left="210" w:firstLineChars="100" w:firstLine="211"/>
              <w:rPr>
                <w:rFonts w:asciiTheme="majorEastAsia" w:eastAsiaTheme="majorEastAsia" w:hAnsiTheme="majorEastAsia"/>
              </w:rPr>
            </w:pPr>
            <w:sdt>
              <w:sdtPr>
                <w:rPr>
                  <w:rFonts w:asciiTheme="majorEastAsia" w:eastAsiaTheme="majorEastAsia" w:hAnsiTheme="majorEastAsia" w:hint="eastAsia"/>
                  <w:b/>
                  <w:color w:val="0070C0"/>
                </w:rPr>
                <w:id w:val="1745531408"/>
                <w14:checkbox>
                  <w14:checked w14:val="1"/>
                  <w14:checkedState w14:val="25CF" w14:font="ＭＳ Ｐゴシック"/>
                  <w14:uncheckedState w14:val="2610" w14:font="ＭＳ ゴシック"/>
                </w14:checkbox>
              </w:sdtPr>
              <w:sdtEndPr/>
              <w:sdtContent>
                <w:r w:rsidR="00B57FF6">
                  <w:rPr>
                    <w:rFonts w:ascii="ＭＳ Ｐゴシック" w:eastAsia="ＭＳ Ｐゴシック" w:hAnsi="ＭＳ Ｐゴシック" w:hint="eastAsia"/>
                    <w:b/>
                    <w:color w:val="0070C0"/>
                  </w:rPr>
                  <w:t>●</w:t>
                </w:r>
              </w:sdtContent>
            </w:sdt>
            <w:r w:rsidR="005E0566" w:rsidRPr="00B57FF6">
              <w:rPr>
                <w:rFonts w:asciiTheme="majorEastAsia" w:eastAsiaTheme="majorEastAsia" w:hAnsiTheme="majorEastAsia" w:hint="eastAsia"/>
                <w:b/>
                <w:color w:val="0070C0"/>
              </w:rPr>
              <w:t>協力</w:t>
            </w:r>
            <w:r w:rsidR="005E0566" w:rsidRPr="00B57FF6">
              <w:rPr>
                <w:rFonts w:asciiTheme="majorEastAsia" w:eastAsiaTheme="majorEastAsia" w:hAnsiTheme="majorEastAsia"/>
                <w:b/>
                <w:color w:val="0070C0"/>
              </w:rPr>
              <w:t>は可能</w:t>
            </w:r>
            <w:r w:rsidR="005E0566">
              <w:rPr>
                <w:rFonts w:asciiTheme="majorEastAsia" w:eastAsiaTheme="majorEastAsia" w:hAnsiTheme="majorEastAsia"/>
              </w:rPr>
              <w:t xml:space="preserve">　　</w:t>
            </w:r>
            <w:sdt>
              <w:sdtPr>
                <w:rPr>
                  <w:rFonts w:asciiTheme="majorEastAsia" w:eastAsiaTheme="majorEastAsia" w:hAnsiTheme="majorEastAsia" w:hint="eastAsia"/>
                </w:rPr>
                <w:id w:val="1860000679"/>
                <w14:checkbox>
                  <w14:checked w14:val="0"/>
                  <w14:checkedState w14:val="25CF" w14:font="ＭＳ Ｐゴシック"/>
                  <w14:uncheckedState w14:val="2610" w14:font="ＭＳ ゴシック"/>
                </w14:checkbox>
              </w:sdtPr>
              <w:sdtEndPr/>
              <w:sdtContent>
                <w:r w:rsidR="005E0566">
                  <w:rPr>
                    <w:rFonts w:hAnsi="ＭＳ ゴシック" w:hint="eastAsia"/>
                  </w:rPr>
                  <w:t>☐</w:t>
                </w:r>
              </w:sdtContent>
            </w:sdt>
            <w:r w:rsidR="005E0566">
              <w:rPr>
                <w:rFonts w:asciiTheme="majorEastAsia" w:eastAsiaTheme="majorEastAsia" w:hAnsiTheme="majorEastAsia"/>
              </w:rPr>
              <w:t>協力は</w:t>
            </w:r>
            <w:r w:rsidR="005E0566">
              <w:rPr>
                <w:rFonts w:asciiTheme="majorEastAsia" w:eastAsiaTheme="majorEastAsia" w:hAnsiTheme="majorEastAsia" w:hint="eastAsia"/>
              </w:rPr>
              <w:t>できない</w:t>
            </w:r>
          </w:p>
        </w:tc>
      </w:tr>
      <w:tr w:rsidR="005E0566" w:rsidRPr="004D05DE" w:rsidTr="005E0566">
        <w:trPr>
          <w:trHeight w:val="1120"/>
        </w:trPr>
        <w:tc>
          <w:tcPr>
            <w:tcW w:w="1928" w:type="dxa"/>
            <w:shd w:val="clear" w:color="auto" w:fill="FFF2CC" w:themeFill="accent4" w:themeFillTint="33"/>
            <w:vAlign w:val="center"/>
          </w:tcPr>
          <w:p w:rsidR="005E0566" w:rsidRDefault="00965C02" w:rsidP="005E0566">
            <w:pPr>
              <w:spacing w:line="280" w:lineRule="exact"/>
              <w:rPr>
                <w:rFonts w:asciiTheme="majorEastAsia" w:eastAsiaTheme="majorEastAsia" w:hAnsiTheme="majorEastAsia"/>
              </w:rPr>
            </w:pPr>
            <w:r>
              <w:rPr>
                <w:rFonts w:asciiTheme="majorEastAsia" w:eastAsiaTheme="majorEastAsia" w:hAnsiTheme="majorEastAsia" w:hint="eastAsia"/>
              </w:rPr>
              <w:lastRenderedPageBreak/>
              <w:t>⑥</w:t>
            </w:r>
            <w:r w:rsidR="005E0566">
              <w:rPr>
                <w:rFonts w:asciiTheme="majorEastAsia" w:eastAsiaTheme="majorEastAsia" w:hAnsiTheme="majorEastAsia" w:hint="eastAsia"/>
              </w:rPr>
              <w:t>表彰</w:t>
            </w:r>
            <w:r w:rsidR="005E0566">
              <w:rPr>
                <w:rFonts w:asciiTheme="majorEastAsia" w:eastAsiaTheme="majorEastAsia" w:hAnsiTheme="majorEastAsia"/>
              </w:rPr>
              <w:t>への同意</w:t>
            </w:r>
          </w:p>
          <w:p w:rsidR="005E0566" w:rsidRDefault="005E0566" w:rsidP="005E0566">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（１つ選択）</w:t>
            </w:r>
          </w:p>
          <w:p w:rsidR="005E0566" w:rsidRPr="00A32261" w:rsidRDefault="005E0566" w:rsidP="005E0566">
            <w:pPr>
              <w:spacing w:line="280" w:lineRule="exact"/>
              <w:rPr>
                <w:rFonts w:asciiTheme="majorEastAsia" w:eastAsiaTheme="majorEastAsia" w:hAnsiTheme="majorEastAsia"/>
                <w:sz w:val="19"/>
                <w:szCs w:val="19"/>
              </w:rPr>
            </w:pPr>
            <w:r w:rsidRPr="00A32261">
              <w:rPr>
                <w:rFonts w:asciiTheme="majorEastAsia" w:eastAsiaTheme="majorEastAsia" w:hAnsiTheme="majorEastAsia" w:hint="eastAsia"/>
                <w:sz w:val="19"/>
                <w:szCs w:val="19"/>
              </w:rPr>
              <w:t>※</w:t>
            </w:r>
            <w:r w:rsidRPr="00A32261">
              <w:rPr>
                <w:rFonts w:asciiTheme="majorEastAsia" w:eastAsiaTheme="majorEastAsia" w:hAnsiTheme="majorEastAsia"/>
                <w:sz w:val="19"/>
                <w:szCs w:val="19"/>
              </w:rPr>
              <w:t>技士会ルー</w:t>
            </w:r>
            <w:r w:rsidRPr="00A32261">
              <w:rPr>
                <w:rFonts w:asciiTheme="majorEastAsia" w:eastAsiaTheme="majorEastAsia" w:hAnsiTheme="majorEastAsia" w:hint="eastAsia"/>
                <w:sz w:val="19"/>
                <w:szCs w:val="19"/>
              </w:rPr>
              <w:t>ト</w:t>
            </w:r>
            <w:r w:rsidRPr="00A32261">
              <w:rPr>
                <w:rFonts w:asciiTheme="majorEastAsia" w:eastAsiaTheme="majorEastAsia" w:hAnsiTheme="majorEastAsia"/>
                <w:sz w:val="19"/>
                <w:szCs w:val="19"/>
              </w:rPr>
              <w:t>のみ</w:t>
            </w:r>
          </w:p>
        </w:tc>
        <w:tc>
          <w:tcPr>
            <w:tcW w:w="7257" w:type="dxa"/>
            <w:vAlign w:val="center"/>
          </w:tcPr>
          <w:p w:rsidR="005E0566" w:rsidRDefault="005E0566" w:rsidP="005E0566">
            <w:pPr>
              <w:spacing w:line="300" w:lineRule="exact"/>
              <w:ind w:left="210" w:hangingChars="100" w:hanging="210"/>
              <w:rPr>
                <w:rFonts w:asciiTheme="majorEastAsia" w:eastAsiaTheme="majorEastAsia" w:hAnsiTheme="majorEastAsia"/>
              </w:rPr>
            </w:pPr>
            <w:r>
              <w:rPr>
                <w:rFonts w:asciiTheme="majorEastAsia" w:eastAsiaTheme="majorEastAsia" w:hAnsiTheme="majorEastAsia"/>
              </w:rPr>
              <w:t>（提案ニーズを主催者側により評価され、表彰の対象となることについて）</w:t>
            </w:r>
          </w:p>
          <w:p w:rsidR="005E0566" w:rsidRDefault="00053CD9" w:rsidP="000617D2">
            <w:pPr>
              <w:spacing w:line="300" w:lineRule="exact"/>
              <w:ind w:leftChars="100" w:left="210" w:firstLineChars="100" w:firstLine="211"/>
              <w:rPr>
                <w:rFonts w:asciiTheme="majorEastAsia" w:eastAsiaTheme="majorEastAsia" w:hAnsiTheme="majorEastAsia"/>
              </w:rPr>
            </w:pPr>
            <w:sdt>
              <w:sdtPr>
                <w:rPr>
                  <w:rFonts w:asciiTheme="majorEastAsia" w:eastAsiaTheme="majorEastAsia" w:hAnsiTheme="majorEastAsia" w:hint="eastAsia"/>
                  <w:b/>
                  <w:color w:val="0070C0"/>
                </w:rPr>
                <w:id w:val="934871565"/>
                <w14:checkbox>
                  <w14:checked w14:val="1"/>
                  <w14:checkedState w14:val="25CF" w14:font="ＭＳ Ｐゴシック"/>
                  <w14:uncheckedState w14:val="2610" w14:font="ＭＳ ゴシック"/>
                </w14:checkbox>
              </w:sdtPr>
              <w:sdtEndPr/>
              <w:sdtContent>
                <w:r w:rsidR="00B57FF6">
                  <w:rPr>
                    <w:rFonts w:ascii="ＭＳ Ｐゴシック" w:eastAsia="ＭＳ Ｐゴシック" w:hAnsi="ＭＳ Ｐゴシック" w:hint="eastAsia"/>
                    <w:b/>
                    <w:color w:val="0070C0"/>
                  </w:rPr>
                  <w:t>●</w:t>
                </w:r>
              </w:sdtContent>
            </w:sdt>
            <w:r w:rsidR="005E0566" w:rsidRPr="00B57FF6">
              <w:rPr>
                <w:rFonts w:asciiTheme="majorEastAsia" w:eastAsiaTheme="majorEastAsia" w:hAnsiTheme="majorEastAsia"/>
                <w:b/>
                <w:color w:val="0070C0"/>
              </w:rPr>
              <w:t>評価・表彰に同意</w:t>
            </w:r>
            <w:r w:rsidR="005E0566">
              <w:rPr>
                <w:rFonts w:asciiTheme="majorEastAsia" w:eastAsiaTheme="majorEastAsia" w:hAnsiTheme="majorEastAsia"/>
              </w:rPr>
              <w:t xml:space="preserve">　　</w:t>
            </w:r>
            <w:sdt>
              <w:sdtPr>
                <w:rPr>
                  <w:rFonts w:asciiTheme="majorEastAsia" w:eastAsiaTheme="majorEastAsia" w:hAnsiTheme="majorEastAsia" w:hint="eastAsia"/>
                </w:rPr>
                <w:id w:val="-231775687"/>
                <w14:checkbox>
                  <w14:checked w14:val="0"/>
                  <w14:checkedState w14:val="25CF" w14:font="ＭＳ Ｐゴシック"/>
                  <w14:uncheckedState w14:val="2610" w14:font="ＭＳ ゴシック"/>
                </w14:checkbox>
              </w:sdtPr>
              <w:sdtEndPr/>
              <w:sdtContent>
                <w:r w:rsidR="005E0566">
                  <w:rPr>
                    <w:rFonts w:hAnsi="ＭＳ ゴシック" w:hint="eastAsia"/>
                  </w:rPr>
                  <w:t>☐</w:t>
                </w:r>
              </w:sdtContent>
            </w:sdt>
            <w:r w:rsidR="005E0566">
              <w:rPr>
                <w:rFonts w:asciiTheme="majorEastAsia" w:eastAsiaTheme="majorEastAsia" w:hAnsiTheme="majorEastAsia"/>
              </w:rPr>
              <w:t>評価</w:t>
            </w:r>
            <w:r w:rsidR="005E0566">
              <w:rPr>
                <w:rFonts w:asciiTheme="majorEastAsia" w:eastAsiaTheme="majorEastAsia" w:hAnsiTheme="majorEastAsia" w:hint="eastAsia"/>
              </w:rPr>
              <w:t>のみ</w:t>
            </w:r>
            <w:r w:rsidR="005E0566">
              <w:rPr>
                <w:rFonts w:asciiTheme="majorEastAsia" w:eastAsiaTheme="majorEastAsia" w:hAnsiTheme="majorEastAsia"/>
              </w:rPr>
              <w:t xml:space="preserve">同意　　</w:t>
            </w:r>
            <w:sdt>
              <w:sdtPr>
                <w:rPr>
                  <w:rFonts w:asciiTheme="majorEastAsia" w:eastAsiaTheme="majorEastAsia" w:hAnsiTheme="majorEastAsia" w:hint="eastAsia"/>
                </w:rPr>
                <w:id w:val="2093356744"/>
                <w14:checkbox>
                  <w14:checked w14:val="0"/>
                  <w14:checkedState w14:val="25CF" w14:font="ＭＳ Ｐゴシック"/>
                  <w14:uncheckedState w14:val="2610" w14:font="ＭＳ ゴシック"/>
                </w14:checkbox>
              </w:sdtPr>
              <w:sdtEndPr/>
              <w:sdtContent>
                <w:r w:rsidR="005E0566">
                  <w:rPr>
                    <w:rFonts w:hAnsi="ＭＳ ゴシック" w:hint="eastAsia"/>
                  </w:rPr>
                  <w:t>☐</w:t>
                </w:r>
              </w:sdtContent>
            </w:sdt>
            <w:r w:rsidR="005E0566">
              <w:rPr>
                <w:rFonts w:asciiTheme="majorEastAsia" w:eastAsiaTheme="majorEastAsia" w:hAnsiTheme="majorEastAsia"/>
              </w:rPr>
              <w:t>どちらも同意しない</w:t>
            </w:r>
          </w:p>
        </w:tc>
      </w:tr>
    </w:tbl>
    <w:p w:rsidR="00956A3C" w:rsidRPr="00215A2F" w:rsidRDefault="00215A2F" w:rsidP="00215A2F">
      <w:pPr>
        <w:spacing w:beforeLines="50" w:before="180" w:afterLines="20" w:after="72"/>
        <w:rPr>
          <w:rFonts w:asciiTheme="majorEastAsia" w:eastAsiaTheme="majorEastAsia" w:hAnsiTheme="majorEastAsia"/>
        </w:rPr>
      </w:pPr>
      <w:r w:rsidRPr="00C003AB">
        <w:rPr>
          <w:rFonts w:asciiTheme="majorEastAsia" w:eastAsiaTheme="majorEastAsia" w:hAnsiTheme="majorEastAsia"/>
          <w:b/>
          <w:color w:val="FF0000"/>
          <w:sz w:val="24"/>
          <w:szCs w:val="24"/>
        </w:rPr>
        <w:t>【</w:t>
      </w:r>
      <w:r w:rsidR="00A37190" w:rsidRPr="00C003AB">
        <w:rPr>
          <w:rFonts w:asciiTheme="majorEastAsia" w:eastAsiaTheme="majorEastAsia" w:hAnsiTheme="majorEastAsia" w:hint="eastAsia"/>
          <w:b/>
          <w:color w:val="FF0000"/>
          <w:sz w:val="24"/>
          <w:szCs w:val="24"/>
        </w:rPr>
        <w:t>詳細</w:t>
      </w:r>
      <w:r w:rsidRPr="00C003AB">
        <w:rPr>
          <w:rFonts w:asciiTheme="majorEastAsia" w:eastAsiaTheme="majorEastAsia" w:hAnsiTheme="majorEastAsia"/>
          <w:b/>
          <w:color w:val="FF0000"/>
          <w:sz w:val="24"/>
          <w:szCs w:val="24"/>
        </w:rPr>
        <w:t>項目】</w:t>
      </w:r>
      <w:r w:rsidRPr="005E0566">
        <w:rPr>
          <w:rFonts w:asciiTheme="majorEastAsia" w:eastAsiaTheme="majorEastAsia" w:hAnsiTheme="majorEastAsia"/>
          <w:b/>
          <w:color w:val="FF0000"/>
        </w:rPr>
        <w:t xml:space="preserve">　</w:t>
      </w:r>
      <w:r w:rsidR="00134A59" w:rsidRPr="00F84705">
        <w:rPr>
          <w:rFonts w:asciiTheme="majorEastAsia" w:eastAsiaTheme="majorEastAsia" w:hAnsiTheme="majorEastAsia"/>
          <w:color w:val="FF0000"/>
        </w:rPr>
        <w:t>※可能な限り</w:t>
      </w:r>
      <w:r w:rsidR="00134A59" w:rsidRPr="00F84705">
        <w:rPr>
          <w:rFonts w:asciiTheme="majorEastAsia" w:eastAsiaTheme="majorEastAsia" w:hAnsiTheme="majorEastAsia" w:hint="eastAsia"/>
          <w:color w:val="FF0000"/>
        </w:rPr>
        <w:t>ご記入ください</w:t>
      </w:r>
      <w:r w:rsidR="00134A59" w:rsidRPr="00C003AB">
        <w:rPr>
          <w:rFonts w:asciiTheme="majorEastAsia" w:eastAsiaTheme="majorEastAsia" w:hAnsiTheme="majorEastAsia" w:hint="eastAsia"/>
          <w:color w:val="FF0000"/>
        </w:rPr>
        <w:t>。</w:t>
      </w:r>
      <w:r w:rsidR="00C77F75">
        <w:rPr>
          <w:rFonts w:asciiTheme="majorEastAsia" w:eastAsiaTheme="majorEastAsia" w:hAnsiTheme="majorEastAsia"/>
        </w:rPr>
        <w:t xml:space="preserve">　　　　　　</w:t>
      </w:r>
      <w:r>
        <w:rPr>
          <w:rFonts w:asciiTheme="majorEastAsia" w:eastAsiaTheme="majorEastAsia" w:hAnsiTheme="majorEastAsia"/>
        </w:rPr>
        <w:t>※枠は適宜広げてご記入ください。</w:t>
      </w:r>
    </w:p>
    <w:tbl>
      <w:tblPr>
        <w:tblStyle w:val="a3"/>
        <w:tblW w:w="9185" w:type="dxa"/>
        <w:tblLook w:val="04A0" w:firstRow="1" w:lastRow="0" w:firstColumn="1" w:lastColumn="0" w:noHBand="0" w:noVBand="1"/>
      </w:tblPr>
      <w:tblGrid>
        <w:gridCol w:w="1928"/>
        <w:gridCol w:w="7257"/>
      </w:tblGrid>
      <w:tr w:rsidR="005D0F33" w:rsidRPr="004D05DE" w:rsidTr="007C14E5">
        <w:tc>
          <w:tcPr>
            <w:tcW w:w="1928" w:type="dxa"/>
            <w:shd w:val="clear" w:color="auto" w:fill="BFBFBF" w:themeFill="background1" w:themeFillShade="BF"/>
          </w:tcPr>
          <w:p w:rsidR="005D0F33" w:rsidRPr="004D05DE" w:rsidRDefault="005D0F33" w:rsidP="007C14E5">
            <w:pPr>
              <w:jc w:val="center"/>
              <w:rPr>
                <w:rFonts w:asciiTheme="majorEastAsia" w:eastAsiaTheme="majorEastAsia" w:hAnsiTheme="majorEastAsia"/>
              </w:rPr>
            </w:pPr>
            <w:r>
              <w:rPr>
                <w:rFonts w:asciiTheme="majorEastAsia" w:eastAsiaTheme="majorEastAsia" w:hAnsiTheme="majorEastAsia" w:hint="eastAsia"/>
              </w:rPr>
              <w:t>質問</w:t>
            </w:r>
            <w:r w:rsidRPr="004D05DE">
              <w:rPr>
                <w:rFonts w:asciiTheme="majorEastAsia" w:eastAsiaTheme="majorEastAsia" w:hAnsiTheme="majorEastAsia"/>
              </w:rPr>
              <w:t>項目</w:t>
            </w:r>
          </w:p>
        </w:tc>
        <w:tc>
          <w:tcPr>
            <w:tcW w:w="7257" w:type="dxa"/>
            <w:shd w:val="clear" w:color="auto" w:fill="BFBFBF" w:themeFill="background1" w:themeFillShade="BF"/>
          </w:tcPr>
          <w:p w:rsidR="005D0F33" w:rsidRPr="004D05DE" w:rsidRDefault="005D0F33" w:rsidP="007C14E5">
            <w:pPr>
              <w:jc w:val="center"/>
              <w:rPr>
                <w:rFonts w:asciiTheme="majorEastAsia" w:eastAsiaTheme="majorEastAsia" w:hAnsiTheme="majorEastAsia"/>
              </w:rPr>
            </w:pPr>
            <w:r>
              <w:rPr>
                <w:rFonts w:asciiTheme="majorEastAsia" w:eastAsiaTheme="majorEastAsia" w:hAnsiTheme="majorEastAsia"/>
              </w:rPr>
              <w:t>内容</w:t>
            </w:r>
          </w:p>
        </w:tc>
      </w:tr>
      <w:tr w:rsidR="005D0F33" w:rsidRPr="004D05DE" w:rsidTr="00C003AB">
        <w:trPr>
          <w:trHeight w:val="1020"/>
        </w:trPr>
        <w:tc>
          <w:tcPr>
            <w:tcW w:w="1928" w:type="dxa"/>
            <w:shd w:val="clear" w:color="auto" w:fill="DEEAF6" w:themeFill="accent1" w:themeFillTint="33"/>
            <w:vAlign w:val="center"/>
          </w:tcPr>
          <w:p w:rsidR="005D0F33" w:rsidRPr="004D05DE" w:rsidRDefault="00965C02" w:rsidP="005C44F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⑦</w:t>
            </w:r>
            <w:r w:rsidR="005D0F33">
              <w:rPr>
                <w:rFonts w:asciiTheme="majorEastAsia" w:eastAsiaTheme="majorEastAsia" w:hAnsiTheme="majorEastAsia" w:hint="eastAsia"/>
              </w:rPr>
              <w:t>関連</w:t>
            </w:r>
            <w:r w:rsidR="005D0F33">
              <w:rPr>
                <w:rFonts w:asciiTheme="majorEastAsia" w:eastAsiaTheme="majorEastAsia" w:hAnsiTheme="majorEastAsia"/>
              </w:rPr>
              <w:t>する写真</w:t>
            </w:r>
            <w:r w:rsidR="005D0F33">
              <w:rPr>
                <w:rFonts w:asciiTheme="majorEastAsia" w:eastAsiaTheme="majorEastAsia" w:hAnsiTheme="majorEastAsia" w:hint="eastAsia"/>
              </w:rPr>
              <w:t>・図</w:t>
            </w:r>
          </w:p>
        </w:tc>
        <w:tc>
          <w:tcPr>
            <w:tcW w:w="7257" w:type="dxa"/>
            <w:vAlign w:val="center"/>
          </w:tcPr>
          <w:p w:rsidR="000617D2" w:rsidRPr="00B57FF6" w:rsidRDefault="00B57FF6" w:rsidP="000617D2">
            <w:pPr>
              <w:spacing w:line="300" w:lineRule="exact"/>
              <w:rPr>
                <w:rFonts w:asciiTheme="majorEastAsia" w:eastAsiaTheme="majorEastAsia" w:hAnsiTheme="majorEastAsia"/>
                <w:b/>
                <w:color w:val="0070C0"/>
                <w:sz w:val="18"/>
              </w:rPr>
            </w:pPr>
            <w:r w:rsidRPr="00B57FF6">
              <w:rPr>
                <w:rFonts w:asciiTheme="majorEastAsia" w:eastAsiaTheme="majorEastAsia" w:hAnsiTheme="majorEastAsia" w:hint="eastAsia"/>
                <w:b/>
                <w:color w:val="0070C0"/>
                <w:sz w:val="18"/>
              </w:rPr>
              <w:t>▽</w:t>
            </w:r>
            <w:r w:rsidR="000617D2" w:rsidRPr="00B57FF6">
              <w:rPr>
                <w:rFonts w:asciiTheme="majorEastAsia" w:eastAsiaTheme="majorEastAsia" w:hAnsiTheme="majorEastAsia" w:hint="eastAsia"/>
                <w:b/>
                <w:color w:val="0070C0"/>
                <w:sz w:val="18"/>
              </w:rPr>
              <w:t>フクダ電子：ホルター自動連続血圧計 FB-270</w:t>
            </w:r>
          </w:p>
          <w:p w:rsidR="005D0F33" w:rsidRPr="00B57FF6" w:rsidRDefault="000617D2" w:rsidP="00B57FF6">
            <w:pPr>
              <w:spacing w:line="300" w:lineRule="exact"/>
              <w:ind w:leftChars="100" w:left="391" w:hangingChars="100" w:hanging="181"/>
              <w:rPr>
                <w:rFonts w:asciiTheme="majorEastAsia" w:eastAsiaTheme="majorEastAsia" w:hAnsiTheme="majorEastAsia"/>
                <w:b/>
                <w:color w:val="0070C0"/>
                <w:sz w:val="18"/>
              </w:rPr>
            </w:pPr>
            <w:r w:rsidRPr="00B57FF6">
              <w:rPr>
                <w:rFonts w:asciiTheme="majorEastAsia" w:eastAsiaTheme="majorEastAsia" w:hAnsiTheme="majorEastAsia"/>
                <w:b/>
                <w:color w:val="0070C0"/>
                <w:sz w:val="18"/>
              </w:rPr>
              <w:t>https://www.fukuda.co.jp/medical/products/holter_ecg/images/fb_270.jpg</w:t>
            </w:r>
          </w:p>
          <w:p w:rsidR="000617D2" w:rsidRPr="00B57FF6" w:rsidRDefault="00B57FF6" w:rsidP="00B57FF6">
            <w:pPr>
              <w:spacing w:line="300" w:lineRule="exact"/>
              <w:ind w:left="181" w:hangingChars="100" w:hanging="181"/>
              <w:rPr>
                <w:rFonts w:asciiTheme="majorEastAsia" w:eastAsiaTheme="majorEastAsia" w:hAnsiTheme="majorEastAsia"/>
                <w:b/>
                <w:color w:val="0070C0"/>
                <w:sz w:val="18"/>
              </w:rPr>
            </w:pPr>
            <w:r w:rsidRPr="00B57FF6">
              <w:rPr>
                <w:rFonts w:asciiTheme="majorEastAsia" w:eastAsiaTheme="majorEastAsia" w:hAnsiTheme="majorEastAsia" w:hint="eastAsia"/>
                <w:b/>
                <w:color w:val="0070C0"/>
                <w:sz w:val="18"/>
              </w:rPr>
              <w:t>▽</w:t>
            </w:r>
            <w:r w:rsidR="000617D2" w:rsidRPr="00B57FF6">
              <w:rPr>
                <w:rFonts w:asciiTheme="majorEastAsia" w:eastAsiaTheme="majorEastAsia" w:hAnsiTheme="majorEastAsia" w:hint="eastAsia"/>
                <w:b/>
                <w:color w:val="0070C0"/>
                <w:sz w:val="18"/>
              </w:rPr>
              <w:t>Amazon: ウエアラブル心電血圧計</w:t>
            </w:r>
          </w:p>
          <w:p w:rsidR="000617D2" w:rsidRPr="000617D2" w:rsidRDefault="000617D2" w:rsidP="00B57FF6">
            <w:pPr>
              <w:spacing w:line="300" w:lineRule="exact"/>
              <w:ind w:leftChars="100" w:left="391" w:hangingChars="100" w:hanging="181"/>
              <w:rPr>
                <w:rFonts w:asciiTheme="majorEastAsia" w:eastAsiaTheme="majorEastAsia" w:hAnsiTheme="majorEastAsia"/>
                <w:color w:val="00B050"/>
                <w:sz w:val="18"/>
              </w:rPr>
            </w:pPr>
            <w:r w:rsidRPr="00B57FF6">
              <w:rPr>
                <w:rFonts w:asciiTheme="majorEastAsia" w:eastAsiaTheme="majorEastAsia" w:hAnsiTheme="majorEastAsia"/>
                <w:b/>
                <w:color w:val="0070C0"/>
                <w:sz w:val="18"/>
              </w:rPr>
              <w:t>https://amzn.to/2k5TPi1</w:t>
            </w:r>
          </w:p>
        </w:tc>
      </w:tr>
      <w:tr w:rsidR="00E26181" w:rsidRPr="004D05DE" w:rsidTr="00C003AB">
        <w:trPr>
          <w:trHeight w:val="2494"/>
        </w:trPr>
        <w:tc>
          <w:tcPr>
            <w:tcW w:w="1928" w:type="dxa"/>
            <w:shd w:val="clear" w:color="auto" w:fill="DEEAF6" w:themeFill="accent1" w:themeFillTint="33"/>
            <w:vAlign w:val="center"/>
          </w:tcPr>
          <w:p w:rsidR="00E26181" w:rsidRDefault="00965C02" w:rsidP="0008637F">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⑧</w:t>
            </w:r>
            <w:r w:rsidR="00E26181">
              <w:rPr>
                <w:rFonts w:asciiTheme="majorEastAsia" w:eastAsiaTheme="majorEastAsia" w:hAnsiTheme="majorEastAsia"/>
              </w:rPr>
              <w:t>留意事項・制約条件</w:t>
            </w:r>
            <w:r w:rsidR="00E26181">
              <w:rPr>
                <w:rFonts w:asciiTheme="majorEastAsia" w:eastAsiaTheme="majorEastAsia" w:hAnsiTheme="majorEastAsia" w:hint="eastAsia"/>
              </w:rPr>
              <w:t>（箇条書き</w:t>
            </w:r>
            <w:r w:rsidR="00271693">
              <w:rPr>
                <w:rFonts w:asciiTheme="majorEastAsia" w:eastAsiaTheme="majorEastAsia" w:hAnsiTheme="majorEastAsia" w:hint="eastAsia"/>
              </w:rPr>
              <w:t>で</w:t>
            </w:r>
            <w:r w:rsidR="0008637F">
              <w:rPr>
                <w:rFonts w:asciiTheme="majorEastAsia" w:eastAsiaTheme="majorEastAsia" w:hAnsiTheme="majorEastAsia" w:hint="eastAsia"/>
              </w:rPr>
              <w:t>5</w:t>
            </w:r>
            <w:r w:rsidR="00271693">
              <w:rPr>
                <w:rFonts w:asciiTheme="majorEastAsia" w:eastAsiaTheme="majorEastAsia" w:hAnsiTheme="majorEastAsia" w:hint="eastAsia"/>
              </w:rPr>
              <w:t>個</w:t>
            </w:r>
            <w:r w:rsidR="00271693">
              <w:rPr>
                <w:rFonts w:asciiTheme="majorEastAsia" w:eastAsiaTheme="majorEastAsia" w:hAnsiTheme="majorEastAsia"/>
              </w:rPr>
              <w:t>以内</w:t>
            </w:r>
            <w:r w:rsidR="00E26181">
              <w:rPr>
                <w:rFonts w:asciiTheme="majorEastAsia" w:eastAsiaTheme="majorEastAsia" w:hAnsiTheme="majorEastAsia" w:hint="eastAsia"/>
              </w:rPr>
              <w:t>）</w:t>
            </w:r>
          </w:p>
        </w:tc>
        <w:tc>
          <w:tcPr>
            <w:tcW w:w="7257" w:type="dxa"/>
            <w:vAlign w:val="center"/>
          </w:tcPr>
          <w:p w:rsidR="00B57FF6" w:rsidRPr="00B57FF6" w:rsidRDefault="00B57FF6" w:rsidP="00B57FF6">
            <w:pPr>
              <w:spacing w:line="300" w:lineRule="exact"/>
              <w:ind w:left="211" w:hangingChars="100" w:hanging="211"/>
              <w:rPr>
                <w:rFonts w:asciiTheme="majorEastAsia" w:eastAsiaTheme="majorEastAsia" w:hAnsiTheme="majorEastAsia"/>
                <w:b/>
                <w:color w:val="0070C0"/>
              </w:rPr>
            </w:pPr>
            <w:r w:rsidRPr="00B57FF6">
              <w:rPr>
                <w:rFonts w:asciiTheme="majorEastAsia" w:eastAsiaTheme="majorEastAsia" w:hAnsiTheme="majorEastAsia" w:hint="eastAsia"/>
                <w:b/>
                <w:color w:val="0070C0"/>
              </w:rPr>
              <w:t>▽心拍数など他の項目の測定は内蔵しなくても他デバイスで対応可</w:t>
            </w:r>
          </w:p>
          <w:p w:rsidR="00B57FF6" w:rsidRPr="00B57FF6" w:rsidRDefault="00B57FF6" w:rsidP="00B57FF6">
            <w:pPr>
              <w:spacing w:line="300" w:lineRule="exact"/>
              <w:ind w:left="211" w:hangingChars="100" w:hanging="211"/>
              <w:rPr>
                <w:rFonts w:asciiTheme="majorEastAsia" w:eastAsiaTheme="majorEastAsia" w:hAnsiTheme="majorEastAsia"/>
                <w:b/>
                <w:color w:val="0070C0"/>
              </w:rPr>
            </w:pPr>
            <w:r w:rsidRPr="00B57FF6">
              <w:rPr>
                <w:rFonts w:asciiTheme="majorEastAsia" w:eastAsiaTheme="majorEastAsia" w:hAnsiTheme="majorEastAsia" w:hint="eastAsia"/>
                <w:b/>
                <w:color w:val="0070C0"/>
              </w:rPr>
              <w:t>▽血圧と呼んで良い値はカフ式血圧測定の結果などに限られるため新技術で測定できても血圧と呼べるかわからない</w:t>
            </w:r>
          </w:p>
          <w:p w:rsidR="00CD433C" w:rsidRPr="00B57FF6" w:rsidRDefault="00B57FF6" w:rsidP="00B57FF6">
            <w:pPr>
              <w:spacing w:line="300" w:lineRule="exact"/>
              <w:rPr>
                <w:rFonts w:asciiTheme="majorEastAsia" w:eastAsiaTheme="majorEastAsia" w:hAnsiTheme="majorEastAsia"/>
                <w:b/>
                <w:color w:val="0070C0"/>
              </w:rPr>
            </w:pPr>
            <w:r w:rsidRPr="00B57FF6">
              <w:rPr>
                <w:rFonts w:asciiTheme="majorEastAsia" w:eastAsiaTheme="majorEastAsia" w:hAnsiTheme="majorEastAsia" w:hint="eastAsia"/>
                <w:b/>
                <w:color w:val="0070C0"/>
              </w:rPr>
              <w:t>▽装着がストレスになると血圧が上がってしまい正確に診断できない</w:t>
            </w:r>
          </w:p>
          <w:p w:rsidR="00B57FF6" w:rsidRPr="00B57FF6" w:rsidRDefault="00B57FF6" w:rsidP="00B57FF6">
            <w:pPr>
              <w:spacing w:line="300" w:lineRule="exact"/>
              <w:rPr>
                <w:rFonts w:asciiTheme="majorEastAsia" w:eastAsiaTheme="majorEastAsia" w:hAnsiTheme="majorEastAsia"/>
              </w:rPr>
            </w:pPr>
            <w:r w:rsidRPr="00B57FF6">
              <w:rPr>
                <w:rFonts w:asciiTheme="majorEastAsia" w:eastAsiaTheme="majorEastAsia" w:hAnsiTheme="majorEastAsia" w:hint="eastAsia"/>
                <w:b/>
                <w:color w:val="0070C0"/>
              </w:rPr>
              <w:t>▽測定部位により心臓の高さより高低差があると不正確な値になる</w:t>
            </w:r>
          </w:p>
        </w:tc>
      </w:tr>
      <w:tr w:rsidR="001043F1" w:rsidRPr="004D05DE" w:rsidTr="00C003AB">
        <w:trPr>
          <w:trHeight w:val="2835"/>
        </w:trPr>
        <w:tc>
          <w:tcPr>
            <w:tcW w:w="1928" w:type="dxa"/>
            <w:shd w:val="clear" w:color="auto" w:fill="DEEAF6" w:themeFill="accent1" w:themeFillTint="33"/>
            <w:vAlign w:val="center"/>
          </w:tcPr>
          <w:p w:rsidR="001043F1" w:rsidRDefault="00965C02" w:rsidP="00C77F75">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⑨</w:t>
            </w:r>
            <w:r w:rsidR="001043F1">
              <w:rPr>
                <w:rFonts w:asciiTheme="majorEastAsia" w:eastAsiaTheme="majorEastAsia" w:hAnsiTheme="majorEastAsia"/>
              </w:rPr>
              <w:t>ニーズの臨床的意義、</w:t>
            </w:r>
            <w:r w:rsidR="00C77F75">
              <w:rPr>
                <w:rFonts w:asciiTheme="majorEastAsia" w:eastAsiaTheme="majorEastAsia" w:hAnsiTheme="majorEastAsia"/>
              </w:rPr>
              <w:t>市場</w:t>
            </w:r>
            <w:r w:rsidR="001043F1">
              <w:rPr>
                <w:rFonts w:asciiTheme="majorEastAsia" w:eastAsiaTheme="majorEastAsia" w:hAnsiTheme="majorEastAsia"/>
              </w:rPr>
              <w:t>性</w:t>
            </w:r>
          </w:p>
          <w:p w:rsidR="00271693" w:rsidRDefault="00271693" w:rsidP="0008637F">
            <w:pPr>
              <w:spacing w:line="280" w:lineRule="exact"/>
              <w:ind w:leftChars="100" w:left="210"/>
              <w:rPr>
                <w:rFonts w:asciiTheme="majorEastAsia" w:eastAsiaTheme="majorEastAsia" w:hAnsiTheme="majorEastAsia"/>
              </w:rPr>
            </w:pPr>
            <w:r>
              <w:rPr>
                <w:rFonts w:asciiTheme="majorEastAsia" w:eastAsiaTheme="majorEastAsia" w:hAnsiTheme="majorEastAsia" w:hint="eastAsia"/>
              </w:rPr>
              <w:t>（</w:t>
            </w:r>
            <w:r w:rsidR="0008637F">
              <w:rPr>
                <w:rFonts w:asciiTheme="majorEastAsia" w:eastAsiaTheme="majorEastAsia" w:hAnsiTheme="majorEastAsia" w:hint="eastAsia"/>
              </w:rPr>
              <w:t>3</w:t>
            </w:r>
            <w:r>
              <w:rPr>
                <w:rFonts w:asciiTheme="majorEastAsia" w:eastAsiaTheme="majorEastAsia" w:hAnsiTheme="majorEastAsia" w:hint="eastAsia"/>
              </w:rPr>
              <w:t>00字</w:t>
            </w:r>
            <w:r>
              <w:rPr>
                <w:rFonts w:asciiTheme="majorEastAsia" w:eastAsiaTheme="majorEastAsia" w:hAnsiTheme="majorEastAsia"/>
              </w:rPr>
              <w:t>以内）</w:t>
            </w:r>
          </w:p>
        </w:tc>
        <w:tc>
          <w:tcPr>
            <w:tcW w:w="7257" w:type="dxa"/>
            <w:vAlign w:val="center"/>
          </w:tcPr>
          <w:p w:rsidR="00B57FF6" w:rsidRPr="00B57FF6" w:rsidRDefault="00B57FF6" w:rsidP="00B57FF6">
            <w:pPr>
              <w:spacing w:beforeLines="20" w:before="72"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モニタリングはどこの医療現場でも行われており血圧は普遍的かつ不可欠な測定項目であるがカフ締付が煩わしさとして残っている。</w:t>
            </w:r>
          </w:p>
          <w:p w:rsidR="00B57FF6" w:rsidRPr="00B57FF6" w:rsidRDefault="00B57FF6" w:rsidP="00B57FF6">
            <w:pPr>
              <w:spacing w:beforeLines="20" w:before="72"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内出血しやすい透析患者らはカフ締付が無用な侵襲となっている。透析装置は全国に約10万台、1日に16万人の透析を担っており患者側から要望されれば早期の普及が期待できる。</w:t>
            </w:r>
          </w:p>
          <w:p w:rsidR="00B57FF6" w:rsidRPr="00B57FF6" w:rsidRDefault="00B57FF6" w:rsidP="00B57FF6">
            <w:pPr>
              <w:spacing w:beforeLines="20" w:before="72"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24時間自由行動下血圧測定(D225-3)は保険点数200点(2,000円)が得られるため適合品を作れれば年100人の測定で20万円となる。</w:t>
            </w:r>
          </w:p>
          <w:p w:rsidR="001043F1" w:rsidRDefault="00B57FF6" w:rsidP="00B57FF6">
            <w:pPr>
              <w:spacing w:beforeLines="30" w:before="108" w:line="300" w:lineRule="exact"/>
              <w:ind w:left="211" w:hangingChars="100" w:hanging="211"/>
              <w:rPr>
                <w:rFonts w:asciiTheme="majorEastAsia" w:eastAsiaTheme="majorEastAsia" w:hAnsiTheme="majorEastAsia"/>
              </w:rPr>
            </w:pPr>
            <w:r w:rsidRPr="00B57FF6">
              <w:rPr>
                <w:rFonts w:asciiTheme="majorEastAsia" w:eastAsiaTheme="majorEastAsia" w:hAnsiTheme="majorEastAsia" w:hint="eastAsia"/>
                <w:b/>
                <w:color w:val="0070C0"/>
              </w:rPr>
              <w:t>動脈血を直接観察する際に用いられる圧トランスデューサは使い捨てキットが高価であり、置換えができるならば比較的高単価が見込める。観血的動脈圧測定(D225)の保険点数は1日260点(2,600円)である。</w:t>
            </w:r>
          </w:p>
        </w:tc>
      </w:tr>
      <w:tr w:rsidR="005D0F33" w:rsidRPr="004D05DE" w:rsidTr="005E0566">
        <w:trPr>
          <w:trHeight w:val="1474"/>
        </w:trPr>
        <w:tc>
          <w:tcPr>
            <w:tcW w:w="1928" w:type="dxa"/>
            <w:shd w:val="clear" w:color="auto" w:fill="DEEAF6" w:themeFill="accent1" w:themeFillTint="33"/>
            <w:vAlign w:val="center"/>
          </w:tcPr>
          <w:p w:rsidR="005D0F33" w:rsidRPr="004D05DE" w:rsidRDefault="00965C02" w:rsidP="00BA113A">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⑩</w:t>
            </w:r>
            <w:r w:rsidR="00BA113A">
              <w:rPr>
                <w:rFonts w:asciiTheme="majorEastAsia" w:eastAsiaTheme="majorEastAsia" w:hAnsiTheme="majorEastAsia" w:hint="eastAsia"/>
              </w:rPr>
              <w:t>問題解決</w:t>
            </w:r>
            <w:r w:rsidR="005D0F33">
              <w:rPr>
                <w:rFonts w:asciiTheme="majorEastAsia" w:eastAsiaTheme="majorEastAsia" w:hAnsiTheme="majorEastAsia"/>
              </w:rPr>
              <w:t>の必要</w:t>
            </w:r>
            <w:r w:rsidR="00C77F75">
              <w:rPr>
                <w:rFonts w:asciiTheme="majorEastAsia" w:eastAsiaTheme="majorEastAsia" w:hAnsiTheme="majorEastAsia"/>
              </w:rPr>
              <w:t xml:space="preserve">　　　</w:t>
            </w:r>
            <w:r w:rsidR="005D0F33">
              <w:rPr>
                <w:rFonts w:asciiTheme="majorEastAsia" w:eastAsiaTheme="majorEastAsia" w:hAnsiTheme="majorEastAsia" w:hint="eastAsia"/>
              </w:rPr>
              <w:t>性</w:t>
            </w:r>
            <w:r w:rsidR="00BA113A">
              <w:rPr>
                <w:rFonts w:asciiTheme="majorEastAsia" w:eastAsiaTheme="majorEastAsia" w:hAnsiTheme="majorEastAsia" w:hint="eastAsia"/>
              </w:rPr>
              <w:t>（１つ選択）</w:t>
            </w:r>
          </w:p>
        </w:tc>
        <w:tc>
          <w:tcPr>
            <w:tcW w:w="7257" w:type="dxa"/>
            <w:vAlign w:val="center"/>
          </w:tcPr>
          <w:p w:rsidR="000A23C3" w:rsidRPr="000A23C3" w:rsidRDefault="00053CD9" w:rsidP="000A23C3">
            <w:pPr>
              <w:spacing w:line="300" w:lineRule="exact"/>
              <w:ind w:left="210" w:hangingChars="100" w:hanging="210"/>
              <w:rPr>
                <w:rFonts w:asciiTheme="majorEastAsia" w:eastAsiaTheme="majorEastAsia" w:hAnsiTheme="majorEastAsia"/>
              </w:rPr>
            </w:pPr>
            <w:sdt>
              <w:sdtPr>
                <w:rPr>
                  <w:rFonts w:asciiTheme="majorEastAsia" w:eastAsiaTheme="majorEastAsia" w:hAnsiTheme="majorEastAsia" w:hint="eastAsia"/>
                </w:rPr>
                <w:id w:val="-519619359"/>
                <w14:checkbox>
                  <w14:checked w14:val="0"/>
                  <w14:checkedState w14:val="25CF" w14:font="ＭＳ Ｐゴシック"/>
                  <w14:uncheckedState w14:val="2610" w14:font="ＭＳ ゴシック"/>
                </w14:checkbox>
              </w:sdtPr>
              <w:sdtEndPr/>
              <w:sdtContent>
                <w:r w:rsidR="005E0566">
                  <w:rPr>
                    <w:rFonts w:hAnsi="ＭＳ ゴシック" w:hint="eastAsia"/>
                  </w:rPr>
                  <w:t>☐</w:t>
                </w:r>
              </w:sdtContent>
            </w:sdt>
            <w:r w:rsidR="006C2373">
              <w:rPr>
                <w:rFonts w:asciiTheme="majorEastAsia" w:eastAsiaTheme="majorEastAsia" w:hAnsiTheme="majorEastAsia" w:hint="eastAsia"/>
              </w:rPr>
              <w:t>他に</w:t>
            </w:r>
            <w:r w:rsidR="000A23C3" w:rsidRPr="000A23C3">
              <w:rPr>
                <w:rFonts w:asciiTheme="majorEastAsia" w:eastAsiaTheme="majorEastAsia" w:hAnsiTheme="majorEastAsia" w:hint="eastAsia"/>
              </w:rPr>
              <w:t>手段がなく</w:t>
            </w:r>
            <w:r w:rsidR="006C2373">
              <w:rPr>
                <w:rFonts w:asciiTheme="majorEastAsia" w:eastAsiaTheme="majorEastAsia" w:hAnsiTheme="majorEastAsia" w:hint="eastAsia"/>
              </w:rPr>
              <w:t>、</w:t>
            </w:r>
            <w:r w:rsidR="000A23C3" w:rsidRPr="000A23C3">
              <w:rPr>
                <w:rFonts w:asciiTheme="majorEastAsia" w:eastAsiaTheme="majorEastAsia" w:hAnsiTheme="majorEastAsia" w:hint="eastAsia"/>
              </w:rPr>
              <w:t>必要に迫られている</w:t>
            </w:r>
          </w:p>
          <w:p w:rsidR="000A23C3" w:rsidRPr="000A23C3" w:rsidRDefault="00053CD9" w:rsidP="000A23C3">
            <w:pPr>
              <w:spacing w:line="300" w:lineRule="exact"/>
              <w:ind w:left="210" w:hangingChars="100" w:hanging="210"/>
              <w:rPr>
                <w:rFonts w:asciiTheme="majorEastAsia" w:eastAsiaTheme="majorEastAsia" w:hAnsiTheme="majorEastAsia"/>
              </w:rPr>
            </w:pPr>
            <w:sdt>
              <w:sdtPr>
                <w:rPr>
                  <w:rFonts w:asciiTheme="majorEastAsia" w:eastAsiaTheme="majorEastAsia" w:hAnsiTheme="majorEastAsia" w:hint="eastAsia"/>
                </w:rPr>
                <w:id w:val="-822897151"/>
                <w14:checkbox>
                  <w14:checked w14:val="0"/>
                  <w14:checkedState w14:val="25CF" w14:font="ＭＳ Ｐゴシック"/>
                  <w14:uncheckedState w14:val="2610" w14:font="ＭＳ ゴシック"/>
                </w14:checkbox>
              </w:sdtPr>
              <w:sdtEndPr/>
              <w:sdtContent>
                <w:r w:rsidR="006C2373">
                  <w:rPr>
                    <w:rFonts w:hAnsi="ＭＳ ゴシック" w:hint="eastAsia"/>
                  </w:rPr>
                  <w:t>☐</w:t>
                </w:r>
              </w:sdtContent>
            </w:sdt>
            <w:r w:rsidR="006C2373">
              <w:rPr>
                <w:rFonts w:asciiTheme="majorEastAsia" w:eastAsiaTheme="majorEastAsia" w:hAnsiTheme="majorEastAsia" w:hint="eastAsia"/>
              </w:rPr>
              <w:t>現状</w:t>
            </w:r>
            <w:r w:rsidR="000A23C3" w:rsidRPr="000A23C3">
              <w:rPr>
                <w:rFonts w:asciiTheme="majorEastAsia" w:eastAsiaTheme="majorEastAsia" w:hAnsiTheme="majorEastAsia" w:hint="eastAsia"/>
              </w:rPr>
              <w:t>の手段に</w:t>
            </w:r>
            <w:r w:rsidR="004C5C78">
              <w:rPr>
                <w:rFonts w:asciiTheme="majorEastAsia" w:eastAsiaTheme="majorEastAsia" w:hAnsiTheme="majorEastAsia" w:hint="eastAsia"/>
              </w:rPr>
              <w:t>大きな</w:t>
            </w:r>
            <w:r w:rsidR="006C2373">
              <w:rPr>
                <w:rFonts w:asciiTheme="majorEastAsia" w:eastAsiaTheme="majorEastAsia" w:hAnsiTheme="majorEastAsia" w:hint="eastAsia"/>
              </w:rPr>
              <w:t>問題</w:t>
            </w:r>
            <w:r w:rsidR="000A23C3" w:rsidRPr="000A23C3">
              <w:rPr>
                <w:rFonts w:asciiTheme="majorEastAsia" w:eastAsiaTheme="majorEastAsia" w:hAnsiTheme="majorEastAsia" w:hint="eastAsia"/>
              </w:rPr>
              <w:t>があり</w:t>
            </w:r>
            <w:r w:rsidR="006C2373">
              <w:rPr>
                <w:rFonts w:asciiTheme="majorEastAsia" w:eastAsiaTheme="majorEastAsia" w:hAnsiTheme="majorEastAsia" w:hint="eastAsia"/>
              </w:rPr>
              <w:t>、</w:t>
            </w:r>
            <w:r w:rsidR="000A23C3" w:rsidRPr="000A23C3">
              <w:rPr>
                <w:rFonts w:asciiTheme="majorEastAsia" w:eastAsiaTheme="majorEastAsia" w:hAnsiTheme="majorEastAsia" w:hint="eastAsia"/>
              </w:rPr>
              <w:t>必要性が高い</w:t>
            </w:r>
          </w:p>
          <w:p w:rsidR="000A23C3" w:rsidRPr="00B57FF6" w:rsidRDefault="00053CD9" w:rsidP="00B57FF6">
            <w:pPr>
              <w:spacing w:line="300" w:lineRule="exact"/>
              <w:ind w:left="211" w:hangingChars="100" w:hanging="211"/>
              <w:rPr>
                <w:rFonts w:asciiTheme="majorEastAsia" w:eastAsiaTheme="majorEastAsia" w:hAnsiTheme="majorEastAsia"/>
                <w:b/>
                <w:color w:val="0070C0"/>
              </w:rPr>
            </w:pPr>
            <w:sdt>
              <w:sdtPr>
                <w:rPr>
                  <w:rFonts w:asciiTheme="majorEastAsia" w:eastAsiaTheme="majorEastAsia" w:hAnsiTheme="majorEastAsia" w:hint="eastAsia"/>
                  <w:b/>
                  <w:color w:val="0070C0"/>
                </w:rPr>
                <w:id w:val="351153087"/>
                <w14:checkbox>
                  <w14:checked w14:val="1"/>
                  <w14:checkedState w14:val="25CF" w14:font="ＭＳ Ｐゴシック"/>
                  <w14:uncheckedState w14:val="2610" w14:font="ＭＳ ゴシック"/>
                </w14:checkbox>
              </w:sdtPr>
              <w:sdtEndPr/>
              <w:sdtContent>
                <w:r w:rsidR="00B57FF6" w:rsidRPr="00B57FF6">
                  <w:rPr>
                    <w:rFonts w:ascii="ＭＳ Ｐゴシック" w:eastAsia="ＭＳ Ｐゴシック" w:hAnsi="ＭＳ Ｐゴシック" w:hint="eastAsia"/>
                    <w:b/>
                    <w:color w:val="0070C0"/>
                  </w:rPr>
                  <w:t>●</w:t>
                </w:r>
              </w:sdtContent>
            </w:sdt>
            <w:r w:rsidR="000A23C3" w:rsidRPr="00B57FF6">
              <w:rPr>
                <w:rFonts w:asciiTheme="majorEastAsia" w:eastAsiaTheme="majorEastAsia" w:hAnsiTheme="majorEastAsia" w:hint="eastAsia"/>
                <w:b/>
                <w:color w:val="0070C0"/>
              </w:rPr>
              <w:t>現状でも目的は果たしているが</w:t>
            </w:r>
            <w:r w:rsidR="006C2373" w:rsidRPr="00B57FF6">
              <w:rPr>
                <w:rFonts w:asciiTheme="majorEastAsia" w:eastAsiaTheme="majorEastAsia" w:hAnsiTheme="majorEastAsia" w:hint="eastAsia"/>
                <w:b/>
                <w:color w:val="0070C0"/>
              </w:rPr>
              <w:t>、</w:t>
            </w:r>
            <w:r w:rsidR="000A23C3" w:rsidRPr="00B57FF6">
              <w:rPr>
                <w:rFonts w:asciiTheme="majorEastAsia" w:eastAsiaTheme="majorEastAsia" w:hAnsiTheme="majorEastAsia" w:hint="eastAsia"/>
                <w:b/>
                <w:color w:val="0070C0"/>
              </w:rPr>
              <w:t>課題も認識されており</w:t>
            </w:r>
            <w:r w:rsidR="006C2373" w:rsidRPr="00B57FF6">
              <w:rPr>
                <w:rFonts w:asciiTheme="majorEastAsia" w:eastAsiaTheme="majorEastAsia" w:hAnsiTheme="majorEastAsia" w:hint="eastAsia"/>
                <w:b/>
                <w:color w:val="0070C0"/>
              </w:rPr>
              <w:t>、</w:t>
            </w:r>
            <w:r w:rsidR="000A23C3" w:rsidRPr="00B57FF6">
              <w:rPr>
                <w:rFonts w:asciiTheme="majorEastAsia" w:eastAsiaTheme="majorEastAsia" w:hAnsiTheme="majorEastAsia" w:hint="eastAsia"/>
                <w:b/>
                <w:color w:val="0070C0"/>
              </w:rPr>
              <w:t>解消</w:t>
            </w:r>
            <w:r w:rsidR="006C2373" w:rsidRPr="00B57FF6">
              <w:rPr>
                <w:rFonts w:asciiTheme="majorEastAsia" w:eastAsiaTheme="majorEastAsia" w:hAnsiTheme="majorEastAsia" w:hint="eastAsia"/>
                <w:b/>
                <w:color w:val="0070C0"/>
              </w:rPr>
              <w:t>し</w:t>
            </w:r>
            <w:r w:rsidR="000A23C3" w:rsidRPr="00B57FF6">
              <w:rPr>
                <w:rFonts w:asciiTheme="majorEastAsia" w:eastAsiaTheme="majorEastAsia" w:hAnsiTheme="majorEastAsia" w:hint="eastAsia"/>
                <w:b/>
                <w:color w:val="0070C0"/>
              </w:rPr>
              <w:t>たい</w:t>
            </w:r>
          </w:p>
          <w:p w:rsidR="000A23C3" w:rsidRPr="004D05DE" w:rsidRDefault="00053CD9" w:rsidP="006C2373">
            <w:pPr>
              <w:spacing w:line="300" w:lineRule="exact"/>
              <w:ind w:left="210" w:hangingChars="100" w:hanging="210"/>
              <w:rPr>
                <w:rFonts w:asciiTheme="majorEastAsia" w:eastAsiaTheme="majorEastAsia" w:hAnsiTheme="majorEastAsia"/>
              </w:rPr>
            </w:pPr>
            <w:sdt>
              <w:sdtPr>
                <w:rPr>
                  <w:rFonts w:asciiTheme="majorEastAsia" w:eastAsiaTheme="majorEastAsia" w:hAnsiTheme="majorEastAsia" w:hint="eastAsia"/>
                </w:rPr>
                <w:id w:val="-2063476557"/>
                <w14:checkbox>
                  <w14:checked w14:val="0"/>
                  <w14:checkedState w14:val="25CF" w14:font="ＭＳ Ｐゴシック"/>
                  <w14:uncheckedState w14:val="2610" w14:font="ＭＳ ゴシック"/>
                </w14:checkbox>
              </w:sdtPr>
              <w:sdtEndPr/>
              <w:sdtContent>
                <w:r w:rsidR="006C2373">
                  <w:rPr>
                    <w:rFonts w:hAnsi="ＭＳ ゴシック" w:hint="eastAsia"/>
                  </w:rPr>
                  <w:t>☐</w:t>
                </w:r>
              </w:sdtContent>
            </w:sdt>
            <w:r w:rsidR="000A23C3" w:rsidRPr="000A23C3">
              <w:rPr>
                <w:rFonts w:asciiTheme="majorEastAsia" w:eastAsiaTheme="majorEastAsia" w:hAnsiTheme="majorEastAsia" w:hint="eastAsia"/>
              </w:rPr>
              <w:t>解決されれば</w:t>
            </w:r>
            <w:r w:rsidR="006C2373">
              <w:rPr>
                <w:rFonts w:asciiTheme="majorEastAsia" w:eastAsiaTheme="majorEastAsia" w:hAnsiTheme="majorEastAsia" w:hint="eastAsia"/>
              </w:rPr>
              <w:t>ありがたい</w:t>
            </w:r>
            <w:r w:rsidR="006C2373">
              <w:rPr>
                <w:rFonts w:asciiTheme="majorEastAsia" w:eastAsiaTheme="majorEastAsia" w:hAnsiTheme="majorEastAsia"/>
              </w:rPr>
              <w:t>が</w:t>
            </w:r>
            <w:r w:rsidR="006C2373">
              <w:rPr>
                <w:rFonts w:asciiTheme="majorEastAsia" w:eastAsiaTheme="majorEastAsia" w:hAnsiTheme="majorEastAsia" w:hint="eastAsia"/>
              </w:rPr>
              <w:t>、</w:t>
            </w:r>
            <w:r w:rsidR="000A23C3" w:rsidRPr="000A23C3">
              <w:rPr>
                <w:rFonts w:asciiTheme="majorEastAsia" w:eastAsiaTheme="majorEastAsia" w:hAnsiTheme="majorEastAsia" w:hint="eastAsia"/>
              </w:rPr>
              <w:t>必要に迫られている感は薄い</w:t>
            </w:r>
          </w:p>
        </w:tc>
      </w:tr>
      <w:tr w:rsidR="000A23C3" w:rsidRPr="004D05DE" w:rsidTr="00C003AB">
        <w:trPr>
          <w:trHeight w:val="2665"/>
        </w:trPr>
        <w:tc>
          <w:tcPr>
            <w:tcW w:w="1928" w:type="dxa"/>
            <w:shd w:val="clear" w:color="auto" w:fill="DEEAF6" w:themeFill="accent1" w:themeFillTint="33"/>
            <w:vAlign w:val="center"/>
          </w:tcPr>
          <w:p w:rsidR="000A23C3" w:rsidRDefault="00965C02" w:rsidP="00837BB8">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⑪</w:t>
            </w:r>
            <w:r w:rsidR="000A23C3">
              <w:rPr>
                <w:rFonts w:asciiTheme="majorEastAsia" w:eastAsiaTheme="majorEastAsia" w:hAnsiTheme="majorEastAsia"/>
              </w:rPr>
              <w:t>ニーズが満たされた先にある未来について</w:t>
            </w:r>
          </w:p>
          <w:p w:rsidR="000A23C3" w:rsidRDefault="000A23C3" w:rsidP="0008637F">
            <w:pPr>
              <w:spacing w:line="280" w:lineRule="exact"/>
              <w:ind w:leftChars="100" w:left="210"/>
              <w:rPr>
                <w:rFonts w:asciiTheme="majorEastAsia" w:eastAsiaTheme="majorEastAsia" w:hAnsiTheme="majorEastAsia"/>
              </w:rPr>
            </w:pPr>
            <w:r>
              <w:rPr>
                <w:rFonts w:asciiTheme="majorEastAsia" w:eastAsiaTheme="majorEastAsia" w:hAnsiTheme="majorEastAsia" w:hint="eastAsia"/>
              </w:rPr>
              <w:t>（</w:t>
            </w:r>
            <w:r w:rsidR="0008637F">
              <w:rPr>
                <w:rFonts w:asciiTheme="majorEastAsia" w:eastAsiaTheme="majorEastAsia" w:hAnsiTheme="majorEastAsia" w:hint="eastAsia"/>
              </w:rPr>
              <w:t>3</w:t>
            </w:r>
            <w:r>
              <w:rPr>
                <w:rFonts w:asciiTheme="majorEastAsia" w:eastAsiaTheme="majorEastAsia" w:hAnsiTheme="majorEastAsia" w:hint="eastAsia"/>
              </w:rPr>
              <w:t>00字</w:t>
            </w:r>
            <w:r>
              <w:rPr>
                <w:rFonts w:asciiTheme="majorEastAsia" w:eastAsiaTheme="majorEastAsia" w:hAnsiTheme="majorEastAsia"/>
              </w:rPr>
              <w:t>以内</w:t>
            </w:r>
            <w:r>
              <w:rPr>
                <w:rFonts w:asciiTheme="majorEastAsia" w:eastAsiaTheme="majorEastAsia" w:hAnsiTheme="majorEastAsia" w:hint="eastAsia"/>
              </w:rPr>
              <w:t>）</w:t>
            </w:r>
          </w:p>
        </w:tc>
        <w:tc>
          <w:tcPr>
            <w:tcW w:w="7257" w:type="dxa"/>
            <w:vAlign w:val="center"/>
          </w:tcPr>
          <w:p w:rsidR="00B57FF6" w:rsidRDefault="00B57FF6" w:rsidP="00B57FF6">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従来の常時血圧モニタリングは同時に動脈穿刺を伴うものとしてハイリスクの処置に位置付けられている</w:t>
            </w:r>
            <w:r>
              <w:rPr>
                <w:rFonts w:asciiTheme="majorEastAsia" w:eastAsiaTheme="majorEastAsia" w:hAnsiTheme="majorEastAsia" w:hint="eastAsia"/>
                <w:b/>
                <w:color w:val="0070C0"/>
              </w:rPr>
              <w:t>。</w:t>
            </w:r>
            <w:r w:rsidRPr="00B57FF6">
              <w:rPr>
                <w:rFonts w:asciiTheme="majorEastAsia" w:eastAsiaTheme="majorEastAsia" w:hAnsiTheme="majorEastAsia" w:hint="eastAsia"/>
                <w:b/>
                <w:color w:val="0070C0"/>
              </w:rPr>
              <w:t>手術等のハイリスク群では動脈穿刺</w:t>
            </w:r>
            <w:r>
              <w:rPr>
                <w:rFonts w:asciiTheme="majorEastAsia" w:eastAsiaTheme="majorEastAsia" w:hAnsiTheme="majorEastAsia" w:hint="eastAsia"/>
                <w:b/>
                <w:color w:val="0070C0"/>
              </w:rPr>
              <w:t>の</w:t>
            </w:r>
            <w:r w:rsidRPr="00B57FF6">
              <w:rPr>
                <w:rFonts w:asciiTheme="majorEastAsia" w:eastAsiaTheme="majorEastAsia" w:hAnsiTheme="majorEastAsia" w:hint="eastAsia"/>
                <w:b/>
                <w:color w:val="0070C0"/>
              </w:rPr>
              <w:t>リスクも許容されるだけの価値があるが、その他の多くの診療では</w:t>
            </w:r>
            <w:r>
              <w:rPr>
                <w:rFonts w:asciiTheme="majorEastAsia" w:eastAsiaTheme="majorEastAsia" w:hAnsiTheme="majorEastAsia" w:hint="eastAsia"/>
                <w:b/>
                <w:color w:val="0070C0"/>
              </w:rPr>
              <w:t>許容しがたい</w:t>
            </w:r>
            <w:r w:rsidRPr="00B57FF6">
              <w:rPr>
                <w:rFonts w:asciiTheme="majorEastAsia" w:eastAsiaTheme="majorEastAsia" w:hAnsiTheme="majorEastAsia" w:hint="eastAsia"/>
                <w:b/>
                <w:color w:val="0070C0"/>
              </w:rPr>
              <w:t>。</w:t>
            </w:r>
          </w:p>
          <w:p w:rsidR="00B57FF6" w:rsidRDefault="00B57FF6" w:rsidP="00B57FF6">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簡便かつ安全に測定できるのであれば</w:t>
            </w:r>
            <w:r>
              <w:rPr>
                <w:rFonts w:asciiTheme="majorEastAsia" w:eastAsiaTheme="majorEastAsia" w:hAnsiTheme="majorEastAsia" w:hint="eastAsia"/>
                <w:b/>
                <w:color w:val="0070C0"/>
              </w:rPr>
              <w:t>常時</w:t>
            </w:r>
            <w:r w:rsidRPr="00B57FF6">
              <w:rPr>
                <w:rFonts w:asciiTheme="majorEastAsia" w:eastAsiaTheme="majorEastAsia" w:hAnsiTheme="majorEastAsia" w:hint="eastAsia"/>
                <w:b/>
                <w:color w:val="0070C0"/>
              </w:rPr>
              <w:t>観察したい場面は</w:t>
            </w:r>
            <w:r>
              <w:rPr>
                <w:rFonts w:asciiTheme="majorEastAsia" w:eastAsiaTheme="majorEastAsia" w:hAnsiTheme="majorEastAsia" w:hint="eastAsia"/>
                <w:b/>
                <w:color w:val="0070C0"/>
              </w:rPr>
              <w:t>多くあり</w:t>
            </w:r>
            <w:r w:rsidRPr="00B57FF6">
              <w:rPr>
                <w:rFonts w:asciiTheme="majorEastAsia" w:eastAsiaTheme="majorEastAsia" w:hAnsiTheme="majorEastAsia" w:hint="eastAsia"/>
                <w:b/>
                <w:color w:val="0070C0"/>
              </w:rPr>
              <w:t>、</w:t>
            </w:r>
            <w:r>
              <w:rPr>
                <w:rFonts w:asciiTheme="majorEastAsia" w:eastAsiaTheme="majorEastAsia" w:hAnsiTheme="majorEastAsia" w:hint="eastAsia"/>
                <w:b/>
                <w:color w:val="0070C0"/>
              </w:rPr>
              <w:t>その観察は</w:t>
            </w:r>
            <w:r w:rsidRPr="00B57FF6">
              <w:rPr>
                <w:rFonts w:asciiTheme="majorEastAsia" w:eastAsiaTheme="majorEastAsia" w:hAnsiTheme="majorEastAsia" w:hint="eastAsia"/>
                <w:b/>
                <w:color w:val="0070C0"/>
              </w:rPr>
              <w:t>診療の質向上</w:t>
            </w:r>
            <w:r>
              <w:rPr>
                <w:rFonts w:asciiTheme="majorEastAsia" w:eastAsiaTheme="majorEastAsia" w:hAnsiTheme="majorEastAsia" w:hint="eastAsia"/>
                <w:b/>
                <w:color w:val="0070C0"/>
              </w:rPr>
              <w:t>に寄与する</w:t>
            </w:r>
            <w:r w:rsidRPr="00B57FF6">
              <w:rPr>
                <w:rFonts w:asciiTheme="majorEastAsia" w:eastAsiaTheme="majorEastAsia" w:hAnsiTheme="majorEastAsia" w:hint="eastAsia"/>
                <w:b/>
                <w:color w:val="0070C0"/>
              </w:rPr>
              <w:t>。例えば降圧剤の服用モニタリングでは10分毎のモニタリングでも十分な有用性を発揮できると考えられる。</w:t>
            </w:r>
          </w:p>
          <w:p w:rsidR="000A23C3" w:rsidRDefault="00B57FF6" w:rsidP="00B57FF6">
            <w:pPr>
              <w:spacing w:line="300" w:lineRule="exact"/>
              <w:ind w:firstLineChars="100" w:firstLine="211"/>
              <w:rPr>
                <w:rFonts w:asciiTheme="majorEastAsia" w:eastAsiaTheme="majorEastAsia" w:hAnsiTheme="majorEastAsia"/>
              </w:rPr>
            </w:pPr>
            <w:r w:rsidRPr="00B57FF6">
              <w:rPr>
                <w:rFonts w:asciiTheme="majorEastAsia" w:eastAsiaTheme="majorEastAsia" w:hAnsiTheme="majorEastAsia" w:hint="eastAsia"/>
                <w:b/>
                <w:color w:val="0070C0"/>
              </w:rPr>
              <w:t>1分毎に観察できれば、無理なく最大限の身体機能回復を目指すリハビリが処方可能となる。10秒毎の観察ならば手術中や救急処置中、あるいはスポーツ選手のトレーニングなどコアな使用方法にも活用されると考えられる。</w:t>
            </w:r>
          </w:p>
        </w:tc>
      </w:tr>
      <w:tr w:rsidR="005D0F33" w:rsidRPr="004D05DE" w:rsidTr="00C003AB">
        <w:trPr>
          <w:trHeight w:val="2123"/>
        </w:trPr>
        <w:tc>
          <w:tcPr>
            <w:tcW w:w="1928" w:type="dxa"/>
            <w:shd w:val="clear" w:color="auto" w:fill="DEEAF6" w:themeFill="accent1" w:themeFillTint="33"/>
            <w:vAlign w:val="center"/>
          </w:tcPr>
          <w:p w:rsidR="005E0566" w:rsidRDefault="00965C02" w:rsidP="005E0566">
            <w:pPr>
              <w:spacing w:line="280" w:lineRule="exact"/>
              <w:rPr>
                <w:rFonts w:asciiTheme="majorEastAsia" w:eastAsiaTheme="majorEastAsia" w:hAnsiTheme="majorEastAsia"/>
              </w:rPr>
            </w:pPr>
            <w:r>
              <w:rPr>
                <w:rFonts w:asciiTheme="majorEastAsia" w:eastAsiaTheme="majorEastAsia" w:hAnsiTheme="majorEastAsia" w:hint="eastAsia"/>
              </w:rPr>
              <w:lastRenderedPageBreak/>
              <w:t>⑫</w:t>
            </w:r>
            <w:r w:rsidR="00AE3114">
              <w:rPr>
                <w:rFonts w:asciiTheme="majorEastAsia" w:eastAsiaTheme="majorEastAsia" w:hAnsiTheme="majorEastAsia" w:hint="eastAsia"/>
              </w:rPr>
              <w:t>ニーズに対する</w:t>
            </w:r>
          </w:p>
          <w:p w:rsidR="005D0F33" w:rsidRDefault="00A32261" w:rsidP="00AE311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関わり方</w:t>
            </w:r>
            <w:r w:rsidR="00AE3114">
              <w:rPr>
                <w:rFonts w:asciiTheme="majorEastAsia" w:eastAsiaTheme="majorEastAsia" w:hAnsiTheme="majorEastAsia" w:hint="eastAsia"/>
              </w:rPr>
              <w:t>・強み</w:t>
            </w:r>
          </w:p>
          <w:p w:rsidR="00271693" w:rsidRPr="004D05DE" w:rsidRDefault="00271693" w:rsidP="0008637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08637F">
              <w:rPr>
                <w:rFonts w:asciiTheme="majorEastAsia" w:eastAsiaTheme="majorEastAsia" w:hAnsiTheme="majorEastAsia" w:hint="eastAsia"/>
              </w:rPr>
              <w:t>2</w:t>
            </w:r>
            <w:r>
              <w:rPr>
                <w:rFonts w:asciiTheme="majorEastAsia" w:eastAsiaTheme="majorEastAsia" w:hAnsiTheme="majorEastAsia" w:hint="eastAsia"/>
              </w:rPr>
              <w:t>00字</w:t>
            </w:r>
            <w:r>
              <w:rPr>
                <w:rFonts w:asciiTheme="majorEastAsia" w:eastAsiaTheme="majorEastAsia" w:hAnsiTheme="majorEastAsia"/>
              </w:rPr>
              <w:t>以内）</w:t>
            </w:r>
          </w:p>
        </w:tc>
        <w:tc>
          <w:tcPr>
            <w:tcW w:w="7257" w:type="dxa"/>
            <w:vAlign w:val="center"/>
          </w:tcPr>
          <w:p w:rsidR="00B57FF6" w:rsidRPr="00B57FF6" w:rsidRDefault="00B57FF6" w:rsidP="00B57FF6">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当院では外来透析患者が400名程居り、実証の場としては国内でも高位にあると思われる。患者からのクレームに圧迫法による血圧測定の頻度や内出血の問題などがあり、解決に向けては患者も協力的である。商品化された場合、当院の調達だけでも200台程が見込める点などが特筆される。</w:t>
            </w:r>
          </w:p>
          <w:p w:rsidR="00B57FF6" w:rsidRDefault="00B57FF6" w:rsidP="00B57FF6">
            <w:pPr>
              <w:spacing w:line="300" w:lineRule="exact"/>
              <w:ind w:firstLineChars="100" w:firstLine="211"/>
              <w:rPr>
                <w:rFonts w:asciiTheme="majorEastAsia" w:eastAsiaTheme="majorEastAsia" w:hAnsiTheme="majorEastAsia"/>
                <w:b/>
                <w:color w:val="0070C0"/>
              </w:rPr>
            </w:pPr>
            <w:r w:rsidRPr="00B57FF6">
              <w:rPr>
                <w:rFonts w:asciiTheme="majorEastAsia" w:eastAsiaTheme="majorEastAsia" w:hAnsiTheme="majorEastAsia" w:hint="eastAsia"/>
                <w:b/>
                <w:color w:val="0070C0"/>
              </w:rPr>
              <w:t>他に睡眠外来や化学療法、産科での実証にも協力体制があり課題に対し共感を得ていることは、他院をリードしている可能性がある。</w:t>
            </w:r>
          </w:p>
          <w:p w:rsidR="00A32261" w:rsidRPr="004D05DE" w:rsidRDefault="00B57FF6" w:rsidP="00B57FF6">
            <w:pPr>
              <w:spacing w:line="300" w:lineRule="exact"/>
              <w:ind w:firstLineChars="100" w:firstLine="211"/>
              <w:rPr>
                <w:rFonts w:asciiTheme="majorEastAsia" w:eastAsiaTheme="majorEastAsia" w:hAnsiTheme="majorEastAsia"/>
              </w:rPr>
            </w:pPr>
            <w:r w:rsidRPr="00B57FF6">
              <w:rPr>
                <w:rFonts w:asciiTheme="majorEastAsia" w:eastAsiaTheme="majorEastAsia" w:hAnsiTheme="majorEastAsia" w:hint="eastAsia"/>
                <w:b/>
                <w:color w:val="0070C0"/>
              </w:rPr>
              <w:t>当院には新技術を開発する製造や開発工程がないため、企業とは競合することがない。</w:t>
            </w:r>
          </w:p>
        </w:tc>
      </w:tr>
    </w:tbl>
    <w:p w:rsidR="00BB4AD3" w:rsidRPr="004D05DE" w:rsidRDefault="00BB4AD3" w:rsidP="00134A59">
      <w:pPr>
        <w:spacing w:line="20" w:lineRule="exact"/>
        <w:rPr>
          <w:rFonts w:asciiTheme="majorEastAsia" w:eastAsiaTheme="majorEastAsia" w:hAnsiTheme="majorEastAsia"/>
        </w:rPr>
      </w:pPr>
    </w:p>
    <w:sectPr w:rsidR="00BB4AD3" w:rsidRPr="004D05DE" w:rsidSect="004D05D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D9" w:rsidRDefault="00053CD9" w:rsidP="000D009D">
      <w:r>
        <w:separator/>
      </w:r>
    </w:p>
  </w:endnote>
  <w:endnote w:type="continuationSeparator" w:id="0">
    <w:p w:rsidR="00053CD9" w:rsidRDefault="00053CD9" w:rsidP="000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D9" w:rsidRDefault="00053CD9" w:rsidP="000D009D">
      <w:r>
        <w:separator/>
      </w:r>
    </w:p>
  </w:footnote>
  <w:footnote w:type="continuationSeparator" w:id="0">
    <w:p w:rsidR="00053CD9" w:rsidRDefault="00053CD9" w:rsidP="000D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226D7"/>
    <w:multiLevelType w:val="hybridMultilevel"/>
    <w:tmpl w:val="39F863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3C"/>
    <w:rsid w:val="00053CD9"/>
    <w:rsid w:val="000617D2"/>
    <w:rsid w:val="0008637F"/>
    <w:rsid w:val="000A23C3"/>
    <w:rsid w:val="000D009D"/>
    <w:rsid w:val="000D53FC"/>
    <w:rsid w:val="001043F1"/>
    <w:rsid w:val="00134A59"/>
    <w:rsid w:val="0018658B"/>
    <w:rsid w:val="001A2CD5"/>
    <w:rsid w:val="001E304F"/>
    <w:rsid w:val="001F1944"/>
    <w:rsid w:val="00212E16"/>
    <w:rsid w:val="00215032"/>
    <w:rsid w:val="00215A2F"/>
    <w:rsid w:val="002513A9"/>
    <w:rsid w:val="00271693"/>
    <w:rsid w:val="002756C1"/>
    <w:rsid w:val="002D5F42"/>
    <w:rsid w:val="0032054E"/>
    <w:rsid w:val="003464C1"/>
    <w:rsid w:val="00362ACF"/>
    <w:rsid w:val="00390017"/>
    <w:rsid w:val="00424AF3"/>
    <w:rsid w:val="00427489"/>
    <w:rsid w:val="004C5C78"/>
    <w:rsid w:val="004D05DE"/>
    <w:rsid w:val="004D516E"/>
    <w:rsid w:val="004E2A1C"/>
    <w:rsid w:val="004F6341"/>
    <w:rsid w:val="0050069B"/>
    <w:rsid w:val="0055482B"/>
    <w:rsid w:val="005754E9"/>
    <w:rsid w:val="00586E1E"/>
    <w:rsid w:val="005C44F3"/>
    <w:rsid w:val="005D0F33"/>
    <w:rsid w:val="005E0566"/>
    <w:rsid w:val="006012EE"/>
    <w:rsid w:val="00615F70"/>
    <w:rsid w:val="00642996"/>
    <w:rsid w:val="006B11A1"/>
    <w:rsid w:val="006B4BC5"/>
    <w:rsid w:val="006C2373"/>
    <w:rsid w:val="007210B8"/>
    <w:rsid w:val="00731E3A"/>
    <w:rsid w:val="00732209"/>
    <w:rsid w:val="007448F0"/>
    <w:rsid w:val="007920E1"/>
    <w:rsid w:val="007C0263"/>
    <w:rsid w:val="007E7BE0"/>
    <w:rsid w:val="00822383"/>
    <w:rsid w:val="00834875"/>
    <w:rsid w:val="00837131"/>
    <w:rsid w:val="00881513"/>
    <w:rsid w:val="008E67D2"/>
    <w:rsid w:val="00904BB3"/>
    <w:rsid w:val="00913D97"/>
    <w:rsid w:val="009451FF"/>
    <w:rsid w:val="00956A3C"/>
    <w:rsid w:val="00963296"/>
    <w:rsid w:val="00965C02"/>
    <w:rsid w:val="00972D1C"/>
    <w:rsid w:val="009A04E2"/>
    <w:rsid w:val="009D368D"/>
    <w:rsid w:val="00A0214E"/>
    <w:rsid w:val="00A32261"/>
    <w:rsid w:val="00A37190"/>
    <w:rsid w:val="00A570F9"/>
    <w:rsid w:val="00A76D04"/>
    <w:rsid w:val="00A855B9"/>
    <w:rsid w:val="00A977E5"/>
    <w:rsid w:val="00AB0BA8"/>
    <w:rsid w:val="00AE3114"/>
    <w:rsid w:val="00AE450D"/>
    <w:rsid w:val="00B46AD0"/>
    <w:rsid w:val="00B56F13"/>
    <w:rsid w:val="00B57FF6"/>
    <w:rsid w:val="00BA113A"/>
    <w:rsid w:val="00BB4AD3"/>
    <w:rsid w:val="00BC1109"/>
    <w:rsid w:val="00BF2F37"/>
    <w:rsid w:val="00BF344D"/>
    <w:rsid w:val="00BF4F6B"/>
    <w:rsid w:val="00C003AB"/>
    <w:rsid w:val="00C2365B"/>
    <w:rsid w:val="00C34A67"/>
    <w:rsid w:val="00C37A18"/>
    <w:rsid w:val="00C44D1E"/>
    <w:rsid w:val="00C77F75"/>
    <w:rsid w:val="00CA5B7E"/>
    <w:rsid w:val="00CB11BC"/>
    <w:rsid w:val="00CD433C"/>
    <w:rsid w:val="00CE03A4"/>
    <w:rsid w:val="00CE0843"/>
    <w:rsid w:val="00D12175"/>
    <w:rsid w:val="00D31E49"/>
    <w:rsid w:val="00D40B99"/>
    <w:rsid w:val="00D55AF8"/>
    <w:rsid w:val="00DA55D9"/>
    <w:rsid w:val="00DE2F26"/>
    <w:rsid w:val="00DE44C5"/>
    <w:rsid w:val="00E26181"/>
    <w:rsid w:val="00E54C7A"/>
    <w:rsid w:val="00E7050F"/>
    <w:rsid w:val="00E773EE"/>
    <w:rsid w:val="00E97078"/>
    <w:rsid w:val="00EC2CB1"/>
    <w:rsid w:val="00EF138F"/>
    <w:rsid w:val="00F67409"/>
    <w:rsid w:val="00F71B85"/>
    <w:rsid w:val="00F84705"/>
    <w:rsid w:val="00F8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8D879C-B35C-4D66-AE7A-432B3284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5DE"/>
    <w:rPr>
      <w:rFonts w:ascii="ＭＳ ゴシック" w:eastAsia="ＭＳ 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5032"/>
    <w:rPr>
      <w:rFonts w:asciiTheme="majorHAnsi" w:eastAsiaTheme="majorEastAsia" w:hAnsiTheme="majorHAnsi" w:cstheme="majorBidi"/>
      <w:sz w:val="18"/>
      <w:szCs w:val="18"/>
    </w:rPr>
  </w:style>
  <w:style w:type="paragraph" w:styleId="a6">
    <w:name w:val="header"/>
    <w:basedOn w:val="a"/>
    <w:link w:val="a7"/>
    <w:uiPriority w:val="99"/>
    <w:unhideWhenUsed/>
    <w:rsid w:val="000D009D"/>
    <w:pPr>
      <w:tabs>
        <w:tab w:val="center" w:pos="4252"/>
        <w:tab w:val="right" w:pos="8504"/>
      </w:tabs>
      <w:snapToGrid w:val="0"/>
    </w:pPr>
  </w:style>
  <w:style w:type="character" w:customStyle="1" w:styleId="a7">
    <w:name w:val="ヘッダー (文字)"/>
    <w:basedOn w:val="a0"/>
    <w:link w:val="a6"/>
    <w:uiPriority w:val="99"/>
    <w:rsid w:val="000D009D"/>
  </w:style>
  <w:style w:type="paragraph" w:styleId="a8">
    <w:name w:val="footer"/>
    <w:basedOn w:val="a"/>
    <w:link w:val="a9"/>
    <w:uiPriority w:val="99"/>
    <w:unhideWhenUsed/>
    <w:rsid w:val="000D009D"/>
    <w:pPr>
      <w:tabs>
        <w:tab w:val="center" w:pos="4252"/>
        <w:tab w:val="right" w:pos="8504"/>
      </w:tabs>
      <w:snapToGrid w:val="0"/>
    </w:pPr>
  </w:style>
  <w:style w:type="character" w:customStyle="1" w:styleId="a9">
    <w:name w:val="フッター (文字)"/>
    <w:basedOn w:val="a0"/>
    <w:link w:val="a8"/>
    <w:uiPriority w:val="99"/>
    <w:rsid w:val="000D009D"/>
  </w:style>
  <w:style w:type="paragraph" w:styleId="aa">
    <w:name w:val="List Paragraph"/>
    <w:basedOn w:val="a"/>
    <w:uiPriority w:val="34"/>
    <w:qFormat/>
    <w:rsid w:val="00CD43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FD45-2375-4D8E-A1C6-E7FD2536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細木 康広</dc:creator>
  <cp:lastModifiedBy>user</cp:lastModifiedBy>
  <cp:revision>2</cp:revision>
  <cp:lastPrinted>2019-07-02T13:43:00Z</cp:lastPrinted>
  <dcterms:created xsi:type="dcterms:W3CDTF">2019-07-31T10:28:00Z</dcterms:created>
  <dcterms:modified xsi:type="dcterms:W3CDTF">2019-07-31T10:28:00Z</dcterms:modified>
</cp:coreProperties>
</file>