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CE8B" w14:textId="77777777" w:rsidR="00224CAF" w:rsidRDefault="0045611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新規胎生期低栄養マウスモデル</w:t>
      </w:r>
    </w:p>
    <w:p w14:paraId="6E79741C" w14:textId="77777777" w:rsidR="00224CAF" w:rsidRPr="00B72B02" w:rsidRDefault="00224CAF">
      <w:pPr>
        <w:jc w:val="center"/>
        <w:rPr>
          <w:rFonts w:ascii="Times New Roman" w:hAnsi="Times New Roman"/>
          <w:sz w:val="32"/>
          <w:szCs w:val="32"/>
        </w:rPr>
      </w:pPr>
      <w:r w:rsidRPr="00B72B02">
        <w:rPr>
          <w:rFonts w:ascii="Times New Roman" w:hAnsi="Times New Roman"/>
          <w:sz w:val="32"/>
          <w:szCs w:val="32"/>
        </w:rPr>
        <w:t xml:space="preserve">A </w:t>
      </w:r>
      <w:r w:rsidR="0045611D" w:rsidRPr="00B72B02">
        <w:rPr>
          <w:rFonts w:ascii="Times New Roman" w:hAnsi="Times New Roman"/>
          <w:sz w:val="32"/>
          <w:szCs w:val="32"/>
        </w:rPr>
        <w:t>new</w:t>
      </w:r>
      <w:r w:rsidRPr="00B72B02">
        <w:rPr>
          <w:rFonts w:ascii="Times New Roman" w:hAnsi="Times New Roman"/>
          <w:sz w:val="32"/>
          <w:szCs w:val="32"/>
        </w:rPr>
        <w:t xml:space="preserve"> </w:t>
      </w:r>
      <w:r w:rsidR="0045611D" w:rsidRPr="00B72B02">
        <w:rPr>
          <w:rFonts w:ascii="Times New Roman" w:hAnsi="Times New Roman"/>
          <w:sz w:val="32"/>
          <w:szCs w:val="32"/>
        </w:rPr>
        <w:t xml:space="preserve">mouse animal model of undernourishment </w:t>
      </w:r>
      <w:r w:rsidR="0045611D" w:rsidRPr="00B72B02">
        <w:rPr>
          <w:rFonts w:ascii="Times New Roman" w:hAnsi="Times New Roman"/>
          <w:i/>
          <w:sz w:val="32"/>
          <w:szCs w:val="32"/>
        </w:rPr>
        <w:t>in utero</w:t>
      </w:r>
    </w:p>
    <w:p w14:paraId="446854EA" w14:textId="77777777" w:rsidR="00224CAF" w:rsidRPr="00B72B02" w:rsidRDefault="00224CAF">
      <w:pPr>
        <w:rPr>
          <w:rFonts w:ascii="Times New Roman" w:hAnsi="Times New Roman"/>
        </w:rPr>
      </w:pPr>
    </w:p>
    <w:p w14:paraId="001B4B10" w14:textId="77777777" w:rsidR="00BD4278" w:rsidRPr="00B72B02" w:rsidRDefault="00BD4278" w:rsidP="00BD4278">
      <w:pPr>
        <w:spacing w:line="300" w:lineRule="exact"/>
        <w:ind w:left="840" w:firstLine="840"/>
        <w:rPr>
          <w:rFonts w:ascii="Times New Roman" w:eastAsiaTheme="minorEastAsia" w:hAnsi="Times New Roman"/>
          <w:sz w:val="24"/>
        </w:rPr>
      </w:pPr>
      <w:r w:rsidRPr="00B72B02">
        <w:rPr>
          <w:rFonts w:ascii="Times New Roman" w:eastAsiaTheme="minorEastAsia" w:hAnsi="Times New Roman"/>
          <w:sz w:val="24"/>
        </w:rPr>
        <w:t>浜松花子、遠州太郎、天竜次郎</w:t>
      </w:r>
    </w:p>
    <w:p w14:paraId="718E651A" w14:textId="77777777" w:rsidR="00224CAF" w:rsidRPr="00B72B02" w:rsidRDefault="00224CAF">
      <w:pPr>
        <w:spacing w:line="300" w:lineRule="exact"/>
        <w:ind w:leftChars="1100" w:left="2310"/>
        <w:rPr>
          <w:rFonts w:ascii="Times New Roman" w:eastAsiaTheme="minorEastAsia" w:hAnsi="Times New Roman"/>
          <w:sz w:val="24"/>
        </w:rPr>
      </w:pPr>
      <w:r w:rsidRPr="00B72B02">
        <w:rPr>
          <w:rFonts w:ascii="Times New Roman" w:eastAsiaTheme="minorEastAsia" w:hAnsi="Times New Roman"/>
          <w:sz w:val="24"/>
        </w:rPr>
        <w:t>浜松医科大学産婦人科教室</w:t>
      </w:r>
    </w:p>
    <w:p w14:paraId="4A50133B" w14:textId="77777777" w:rsidR="00BD4278" w:rsidRPr="00B72B02" w:rsidRDefault="00BD4278" w:rsidP="00BD4278">
      <w:pPr>
        <w:spacing w:line="300" w:lineRule="exact"/>
        <w:ind w:left="840" w:firstLine="840"/>
        <w:rPr>
          <w:rFonts w:ascii="Times New Roman" w:eastAsiaTheme="minorEastAsia" w:hAnsi="Times New Roman"/>
          <w:sz w:val="24"/>
        </w:rPr>
      </w:pPr>
    </w:p>
    <w:p w14:paraId="02FD4E71" w14:textId="657811CF" w:rsidR="00BD4278" w:rsidRPr="00B72B02" w:rsidRDefault="00BD4278" w:rsidP="00BD4278">
      <w:pPr>
        <w:spacing w:line="300" w:lineRule="exact"/>
        <w:ind w:left="840" w:firstLine="840"/>
        <w:rPr>
          <w:rFonts w:ascii="Times New Roman" w:eastAsiaTheme="minorEastAsia" w:hAnsi="Times New Roman"/>
          <w:sz w:val="24"/>
        </w:rPr>
      </w:pPr>
      <w:r w:rsidRPr="00B72B02">
        <w:rPr>
          <w:rFonts w:ascii="Times New Roman" w:eastAsiaTheme="minorEastAsia" w:hAnsi="Times New Roman"/>
          <w:sz w:val="24"/>
        </w:rPr>
        <w:t>Hanako HAMAMATSU, Taro ENSHYU, Jiro TENRHYU</w:t>
      </w:r>
    </w:p>
    <w:p w14:paraId="17A50478" w14:textId="4AAA514A" w:rsidR="00224CAF" w:rsidRPr="00B72B02" w:rsidRDefault="00224CAF">
      <w:pPr>
        <w:spacing w:line="300" w:lineRule="exact"/>
        <w:ind w:leftChars="1100" w:left="2310"/>
        <w:rPr>
          <w:rFonts w:ascii="Times New Roman" w:eastAsiaTheme="minorEastAsia" w:hAnsi="Times New Roman"/>
          <w:sz w:val="24"/>
        </w:rPr>
      </w:pPr>
      <w:r w:rsidRPr="00B72B02">
        <w:rPr>
          <w:rFonts w:ascii="Times New Roman" w:eastAsiaTheme="minorEastAsia" w:hAnsi="Times New Roman"/>
          <w:sz w:val="24"/>
        </w:rPr>
        <w:t>Department of Obstetrics and Gynecology, Hamamatsu University School of Medicine</w:t>
      </w:r>
    </w:p>
    <w:p w14:paraId="662B9EC2" w14:textId="77777777" w:rsidR="00224CAF" w:rsidRDefault="00224CAF">
      <w:pPr>
        <w:spacing w:line="300" w:lineRule="exact"/>
        <w:ind w:leftChars="1300" w:left="2730"/>
      </w:pPr>
    </w:p>
    <w:p w14:paraId="32765FF4" w14:textId="097B97B8" w:rsidR="00224CAF" w:rsidRDefault="002E740B" w:rsidP="00224CAF">
      <w:r>
        <w:rPr>
          <w:rFonts w:hint="eastAsia"/>
        </w:rPr>
        <w:t>英語の</w:t>
      </w:r>
      <w:r w:rsidR="00224CAF">
        <w:rPr>
          <w:rFonts w:hint="eastAsia"/>
        </w:rPr>
        <w:t>キーワード：□□□□□□</w:t>
      </w:r>
      <w:r w:rsidR="00BD4278">
        <w:rPr>
          <w:rFonts w:hint="eastAsia"/>
        </w:rPr>
        <w:t>,</w:t>
      </w:r>
      <w:r w:rsidR="00BD4278">
        <w:t xml:space="preserve"> </w:t>
      </w:r>
      <w:r w:rsidR="00224CAF">
        <w:rPr>
          <w:rFonts w:hint="eastAsia"/>
        </w:rPr>
        <w:t>□□□□□□</w:t>
      </w:r>
      <w:r w:rsidR="00BD4278">
        <w:rPr>
          <w:rFonts w:hint="eastAsia"/>
        </w:rPr>
        <w:t>,</w:t>
      </w:r>
      <w:r w:rsidR="00BD4278">
        <w:t xml:space="preserve"> </w:t>
      </w:r>
      <w:r w:rsidR="00224CAF">
        <w:rPr>
          <w:rFonts w:hint="eastAsia"/>
        </w:rPr>
        <w:t>□□□□□□</w:t>
      </w:r>
      <w:r w:rsidR="00BD4278">
        <w:rPr>
          <w:rFonts w:hint="eastAsia"/>
        </w:rPr>
        <w:t>,</w:t>
      </w:r>
      <w:r w:rsidR="00BD4278">
        <w:t xml:space="preserve"> </w:t>
      </w:r>
      <w:r w:rsidR="00224CAF">
        <w:rPr>
          <w:rFonts w:hint="eastAsia"/>
        </w:rPr>
        <w:t>□□□□□□</w:t>
      </w:r>
      <w:r w:rsidR="00BD4278">
        <w:rPr>
          <w:rFonts w:hint="eastAsia"/>
        </w:rPr>
        <w:t>,</w:t>
      </w:r>
      <w:r w:rsidR="00BD4278">
        <w:t xml:space="preserve"> </w:t>
      </w:r>
      <w:r w:rsidR="00224CAF">
        <w:rPr>
          <w:rFonts w:hint="eastAsia"/>
        </w:rPr>
        <w:t>□□□□□□</w:t>
      </w:r>
    </w:p>
    <w:p w14:paraId="024BE790" w14:textId="77777777" w:rsidR="00224CAF" w:rsidRDefault="00224CAF"/>
    <w:p w14:paraId="34FF4393" w14:textId="77777777" w:rsidR="00224CAF" w:rsidRDefault="00224CAF">
      <w:pPr>
        <w:sectPr w:rsidR="00224CAF">
          <w:footerReference w:type="even" r:id="rId7"/>
          <w:footerReference w:type="default" r:id="rId8"/>
          <w:pgSz w:w="11906" w:h="16838" w:code="9"/>
          <w:pgMar w:top="1588" w:right="1191" w:bottom="1588" w:left="1191" w:header="567" w:footer="567" w:gutter="0"/>
          <w:cols w:space="620"/>
          <w:docGrid w:type="lines" w:linePitch="390" w:charSpace="87026"/>
        </w:sectPr>
      </w:pPr>
    </w:p>
    <w:p w14:paraId="3FD02417" w14:textId="77777777" w:rsidR="008125AA" w:rsidRDefault="008125AA" w:rsidP="008125AA">
      <w:pPr>
        <w:ind w:leftChars="202" w:left="424" w:rightChars="215" w:right="451"/>
      </w:pPr>
      <w:r>
        <w:rPr>
          <w:rFonts w:hint="eastAsia"/>
        </w:rPr>
        <w:t>〈概要〉和文概要</w:t>
      </w:r>
    </w:p>
    <w:p w14:paraId="2F054DFD" w14:textId="77777777" w:rsidR="008125AA" w:rsidRDefault="008125AA" w:rsidP="008125AA">
      <w:pPr>
        <w:ind w:leftChars="202" w:left="424" w:rightChars="215" w:right="451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798DAF42" w14:textId="77777777" w:rsidR="00224CAF" w:rsidRPr="00E748E6" w:rsidRDefault="00AB62E8" w:rsidP="008125AA">
      <w:pPr>
        <w:ind w:leftChars="202" w:left="424" w:rightChars="215" w:right="451"/>
        <w:rPr>
          <w:color w:val="000000" w:themeColor="text1"/>
        </w:rPr>
      </w:pPr>
      <w:r w:rsidRPr="00E748E6">
        <w:rPr>
          <w:rFonts w:hint="eastAsia"/>
          <w:color w:val="000000" w:themeColor="text1"/>
        </w:rPr>
        <w:t>〈</w:t>
      </w:r>
      <w:r w:rsidRPr="00E748E6">
        <w:rPr>
          <w:color w:val="000000" w:themeColor="text1"/>
        </w:rPr>
        <w:t>Abstract</w:t>
      </w:r>
      <w:r w:rsidRPr="00E748E6">
        <w:rPr>
          <w:rFonts w:hint="eastAsia"/>
          <w:color w:val="000000" w:themeColor="text1"/>
        </w:rPr>
        <w:t>〉</w:t>
      </w:r>
      <w:r w:rsidR="002E740B">
        <w:rPr>
          <w:color w:val="000000" w:themeColor="text1"/>
        </w:rPr>
        <w:t>200</w:t>
      </w:r>
      <w:r w:rsidRPr="00E748E6">
        <w:rPr>
          <w:color w:val="000000" w:themeColor="text1"/>
        </w:rPr>
        <w:t xml:space="preserve"> </w:t>
      </w:r>
      <w:r w:rsidRPr="00E748E6">
        <w:rPr>
          <w:rFonts w:hint="eastAsia"/>
          <w:color w:val="000000" w:themeColor="text1"/>
        </w:rPr>
        <w:t>語以内の英文概要</w:t>
      </w:r>
    </w:p>
    <w:p w14:paraId="4B897AB3" w14:textId="77777777" w:rsidR="00224CAF" w:rsidRDefault="00224CAF" w:rsidP="008125AA">
      <w:pPr>
        <w:ind w:leftChars="202" w:left="424" w:rightChars="215" w:right="451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74350B74" w14:textId="77777777" w:rsidR="008125AA" w:rsidRDefault="008125AA"/>
    <w:p w14:paraId="32054698" w14:textId="77777777" w:rsidR="008125AA" w:rsidRDefault="008125AA">
      <w:pPr>
        <w:sectPr w:rsidR="008125AA" w:rsidSect="008125AA">
          <w:type w:val="continuous"/>
          <w:pgSz w:w="11906" w:h="16838" w:code="9"/>
          <w:pgMar w:top="1588" w:right="1191" w:bottom="1588" w:left="1191" w:header="567" w:footer="567" w:gutter="0"/>
          <w:cols w:space="704"/>
          <w:docGrid w:type="linesAndChars" w:linePitch="390"/>
        </w:sectPr>
      </w:pPr>
    </w:p>
    <w:p w14:paraId="0F720CF7" w14:textId="77777777" w:rsidR="00224CAF" w:rsidRDefault="00224CAF">
      <w:r>
        <w:rPr>
          <w:rFonts w:hint="eastAsia"/>
        </w:rPr>
        <w:t>〈緒言〉</w:t>
      </w:r>
    </w:p>
    <w:p w14:paraId="256807BE" w14:textId="77777777" w:rsidR="00224CAF" w:rsidRDefault="00224CAF"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2FDDDB7" w14:textId="77777777" w:rsidR="00224CAF" w:rsidRDefault="00224CAF">
      <w:r>
        <w:rPr>
          <w:rFonts w:hint="eastAsia"/>
        </w:rPr>
        <w:t>〈方法〉</w:t>
      </w:r>
    </w:p>
    <w:p w14:paraId="002F7938" w14:textId="77777777" w:rsidR="00224CAF" w:rsidRDefault="00224CAF" w:rsidP="00224CAF">
      <w:r>
        <w:rPr>
          <w:rFonts w:hint="eastAsia"/>
        </w:rPr>
        <w:t>□□□□□□□□□□□□□□□□□□□□□□□□□□□□□□□□□□□□□□□□□□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〈結果〉</w:t>
      </w:r>
    </w:p>
    <w:p w14:paraId="384A149D" w14:textId="77777777" w:rsidR="005162A1" w:rsidRDefault="00224CAF" w:rsidP="00224CAF"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D059884" w14:textId="77777777" w:rsidR="00224CAF" w:rsidRDefault="00224CAF" w:rsidP="00224CAF">
      <w:r>
        <w:rPr>
          <w:rFonts w:hint="eastAsia"/>
        </w:rPr>
        <w:t>〈考察〉</w:t>
      </w:r>
    </w:p>
    <w:p w14:paraId="2AB8BAC6" w14:textId="77777777" w:rsidR="005162A1" w:rsidRDefault="00224CAF" w:rsidP="005162A1"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5162A1">
        <w:rPr>
          <w:rFonts w:hint="eastAsia"/>
        </w:rPr>
        <w:t xml:space="preserve">□□□□□□□□□□□□□□□□□□□□　　　　　　　　　　</w:t>
      </w:r>
    </w:p>
    <w:p w14:paraId="0BE207F6" w14:textId="77777777" w:rsidR="005162A1" w:rsidRDefault="005162A1" w:rsidP="005162A1">
      <w:r>
        <w:rPr>
          <w:rFonts w:hint="eastAsia"/>
        </w:rPr>
        <w:t>〈結論〉</w:t>
      </w:r>
    </w:p>
    <w:p w14:paraId="79582D86" w14:textId="77777777" w:rsidR="00224CAF" w:rsidRDefault="005162A1" w:rsidP="005162A1">
      <w:pPr>
        <w:ind w:firstLine="210"/>
        <w:jc w:val="center"/>
      </w:pPr>
      <w:r>
        <w:rPr>
          <w:rFonts w:hint="eastAsia"/>
        </w:rPr>
        <w:t>□□□□□□□□□□□□□□□□□□□□□□</w:t>
      </w:r>
      <w:r w:rsidR="00224CAF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6D7609F" w14:textId="77777777" w:rsidR="00224CAF" w:rsidRDefault="00224CAF" w:rsidP="00224CAF">
      <w:r>
        <w:rPr>
          <w:rFonts w:hint="eastAsia"/>
        </w:rPr>
        <w:t>〈参考文献〉</w:t>
      </w:r>
    </w:p>
    <w:p w14:paraId="4FA27FD0" w14:textId="16EBCEFB" w:rsidR="00224CAF" w:rsidRDefault="00224CAF" w:rsidP="00224CAF"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sectPr w:rsidR="00224CAF" w:rsidSect="008125AA">
      <w:type w:val="continuous"/>
      <w:pgSz w:w="11906" w:h="16838" w:code="9"/>
      <w:pgMar w:top="1588" w:right="1191" w:bottom="1588" w:left="1191" w:header="567" w:footer="567" w:gutter="0"/>
      <w:cols w:num="2" w:space="704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2E2C" w14:textId="77777777" w:rsidR="00BC6744" w:rsidRDefault="00BC6744">
      <w:r>
        <w:separator/>
      </w:r>
    </w:p>
  </w:endnote>
  <w:endnote w:type="continuationSeparator" w:id="0">
    <w:p w14:paraId="5E9E74FC" w14:textId="77777777" w:rsidR="00BC6744" w:rsidRDefault="00BC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C8C3" w14:textId="77777777" w:rsidR="00224CAF" w:rsidRDefault="0066589F" w:rsidP="00224C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4CA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7A6D6C8" w14:textId="77777777" w:rsidR="00224CAF" w:rsidRDefault="00224CA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B27E" w14:textId="77777777" w:rsidR="00224CAF" w:rsidRDefault="0066589F" w:rsidP="00224C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4CA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25AA">
      <w:rPr>
        <w:rStyle w:val="a4"/>
        <w:noProof/>
      </w:rPr>
      <w:t>1</w:t>
    </w:r>
    <w:r>
      <w:rPr>
        <w:rStyle w:val="a4"/>
      </w:rPr>
      <w:fldChar w:fldCharType="end"/>
    </w:r>
  </w:p>
  <w:p w14:paraId="687A4D09" w14:textId="77777777" w:rsidR="00224CAF" w:rsidRDefault="00224C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9343" w14:textId="77777777" w:rsidR="00BC6744" w:rsidRDefault="00BC6744">
      <w:r>
        <w:separator/>
      </w:r>
    </w:p>
  </w:footnote>
  <w:footnote w:type="continuationSeparator" w:id="0">
    <w:p w14:paraId="45430724" w14:textId="77777777" w:rsidR="00BC6744" w:rsidRDefault="00BC6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4533"/>
    <w:multiLevelType w:val="hybridMultilevel"/>
    <w:tmpl w:val="364093BA"/>
    <w:lvl w:ilvl="0" w:tplc="F0F0D0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735EEC"/>
    <w:multiLevelType w:val="hybridMultilevel"/>
    <w:tmpl w:val="B728F498"/>
    <w:lvl w:ilvl="0" w:tplc="1AEE7C1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7F33AE"/>
    <w:multiLevelType w:val="hybridMultilevel"/>
    <w:tmpl w:val="7C460164"/>
    <w:lvl w:ilvl="0" w:tplc="9048C15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2585280">
    <w:abstractNumId w:val="0"/>
  </w:num>
  <w:num w:numId="2" w16cid:durableId="579869053">
    <w:abstractNumId w:val="2"/>
  </w:num>
  <w:num w:numId="3" w16cid:durableId="104721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5"/>
  <w:drawingGridVerticalSpacing w:val="195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51"/>
    <w:rsid w:val="000051D1"/>
    <w:rsid w:val="00224CAF"/>
    <w:rsid w:val="002E740B"/>
    <w:rsid w:val="003A40FA"/>
    <w:rsid w:val="003C3037"/>
    <w:rsid w:val="0045611D"/>
    <w:rsid w:val="005162A1"/>
    <w:rsid w:val="0066589F"/>
    <w:rsid w:val="008125AA"/>
    <w:rsid w:val="00870B78"/>
    <w:rsid w:val="008F1220"/>
    <w:rsid w:val="009F43E8"/>
    <w:rsid w:val="00AB62E8"/>
    <w:rsid w:val="00B72B02"/>
    <w:rsid w:val="00BC6744"/>
    <w:rsid w:val="00BD4278"/>
    <w:rsid w:val="00D51D51"/>
    <w:rsid w:val="00E41A28"/>
    <w:rsid w:val="00E45328"/>
    <w:rsid w:val="00E748E6"/>
    <w:rsid w:val="00F21D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F7DD7"/>
  <w15:docId w15:val="{A99CFAAF-6B32-430B-B328-71F7B39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6AC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6ACA"/>
  </w:style>
  <w:style w:type="paragraph" w:styleId="a5">
    <w:name w:val="List Paragraph"/>
    <w:basedOn w:val="a"/>
    <w:uiPriority w:val="34"/>
    <w:qFormat/>
    <w:rsid w:val="005162A1"/>
    <w:pPr>
      <w:ind w:leftChars="400" w:left="960"/>
    </w:pPr>
  </w:style>
  <w:style w:type="paragraph" w:styleId="a6">
    <w:name w:val="header"/>
    <w:basedOn w:val="a"/>
    <w:link w:val="a7"/>
    <w:rsid w:val="008125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25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妊高誌テンプレート</vt:lpstr>
    </vt:vector>
  </TitlesOfParts>
  <Company>TomonoPrinting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妊高誌テンプレート</dc:title>
  <dc:creator>友野印刷</dc:creator>
  <cp:lastModifiedBy>Sata Fumihiro</cp:lastModifiedBy>
  <cp:revision>2</cp:revision>
  <cp:lastPrinted>2008-03-21T05:26:00Z</cp:lastPrinted>
  <dcterms:created xsi:type="dcterms:W3CDTF">2022-08-15T10:04:00Z</dcterms:created>
  <dcterms:modified xsi:type="dcterms:W3CDTF">2022-08-15T10:04:00Z</dcterms:modified>
</cp:coreProperties>
</file>