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4744" w14:textId="77777777" w:rsidR="00CB4E71" w:rsidRPr="00AD73F8" w:rsidRDefault="00CB4E71" w:rsidP="001D48F2">
      <w:pPr>
        <w:jc w:val="center"/>
        <w:rPr>
          <w:rFonts w:ascii="Times New Roman" w:hAnsi="Times New Roman"/>
          <w:sz w:val="24"/>
          <w:szCs w:val="24"/>
        </w:rPr>
      </w:pPr>
      <w:r w:rsidRPr="00AD73F8">
        <w:rPr>
          <w:rFonts w:ascii="Times New Roman" w:hAnsi="Times New Roman" w:hint="eastAsia"/>
          <w:sz w:val="24"/>
          <w:szCs w:val="24"/>
        </w:rPr>
        <w:t>国賠事件（事件番号　平成</w:t>
      </w:r>
      <w:r w:rsidRPr="00AD73F8">
        <w:rPr>
          <w:rFonts w:ascii="Times New Roman" w:hAnsi="Times New Roman"/>
          <w:sz w:val="24"/>
          <w:szCs w:val="24"/>
        </w:rPr>
        <w:t>22</w:t>
      </w:r>
      <w:r w:rsidRPr="00AD73F8">
        <w:rPr>
          <w:rFonts w:ascii="Times New Roman" w:hAnsi="Times New Roman" w:hint="eastAsia"/>
          <w:sz w:val="24"/>
          <w:szCs w:val="24"/>
        </w:rPr>
        <w:t>年（ワ）第</w:t>
      </w:r>
      <w:r w:rsidRPr="00AD73F8">
        <w:rPr>
          <w:rFonts w:ascii="Times New Roman" w:hAnsi="Times New Roman"/>
          <w:sz w:val="24"/>
          <w:szCs w:val="24"/>
        </w:rPr>
        <w:t>660</w:t>
      </w:r>
      <w:r w:rsidRPr="00AD73F8">
        <w:rPr>
          <w:rFonts w:ascii="Times New Roman" w:hAnsi="Times New Roman" w:hint="eastAsia"/>
          <w:sz w:val="24"/>
          <w:szCs w:val="24"/>
        </w:rPr>
        <w:t>号）に関する意見書</w:t>
      </w:r>
    </w:p>
    <w:p w14:paraId="753ABA7D" w14:textId="77777777" w:rsidR="006D3E63" w:rsidRPr="00AD73F8" w:rsidRDefault="006D3E63" w:rsidP="001D48F2">
      <w:pPr>
        <w:jc w:val="left"/>
        <w:rPr>
          <w:rFonts w:ascii="Times New Roman" w:hAnsi="Times New Roman"/>
          <w:sz w:val="24"/>
          <w:szCs w:val="24"/>
        </w:rPr>
      </w:pPr>
    </w:p>
    <w:p w14:paraId="691155DA" w14:textId="77777777" w:rsidR="006D3E63" w:rsidRPr="00AD73F8" w:rsidRDefault="006D3E63" w:rsidP="001D48F2">
      <w:pPr>
        <w:kinsoku w:val="0"/>
        <w:jc w:val="left"/>
        <w:rPr>
          <w:rFonts w:ascii="Times New Roman" w:hAnsi="Times New Roman"/>
          <w:szCs w:val="21"/>
        </w:rPr>
      </w:pPr>
    </w:p>
    <w:p w14:paraId="5917838E" w14:textId="77777777" w:rsidR="006D3E63" w:rsidRPr="00AD73F8" w:rsidRDefault="006D3E63" w:rsidP="001D48F2">
      <w:pPr>
        <w:kinsoku w:val="0"/>
        <w:jc w:val="right"/>
        <w:rPr>
          <w:rFonts w:ascii="Times New Roman" w:hAnsi="Times New Roman"/>
          <w:szCs w:val="21"/>
        </w:rPr>
      </w:pPr>
      <w:r w:rsidRPr="00AD73F8">
        <w:rPr>
          <w:rFonts w:ascii="Times New Roman" w:hAnsi="ＭＳ 明朝" w:hint="eastAsia"/>
          <w:szCs w:val="21"/>
        </w:rPr>
        <w:t>池田　正行</w:t>
      </w:r>
    </w:p>
    <w:p w14:paraId="761EC5FC" w14:textId="77777777" w:rsidR="006D3E63" w:rsidRPr="00AD73F8" w:rsidRDefault="008C764E" w:rsidP="001D48F2">
      <w:pPr>
        <w:kinsoku w:val="0"/>
        <w:wordWrap w:val="0"/>
        <w:jc w:val="right"/>
        <w:rPr>
          <w:rFonts w:ascii="Times New Roman" w:hAnsi="Times New Roman"/>
          <w:szCs w:val="21"/>
        </w:rPr>
      </w:pPr>
      <w:r w:rsidRPr="00AD73F8">
        <w:rPr>
          <w:rFonts w:ascii="Times New Roman" w:hAnsi="ＭＳ 明朝" w:hint="eastAsia"/>
          <w:szCs w:val="21"/>
        </w:rPr>
        <w:t>（元）</w:t>
      </w:r>
      <w:r w:rsidR="006D3E63" w:rsidRPr="00AD73F8">
        <w:rPr>
          <w:rFonts w:ascii="Times New Roman" w:hAnsi="ＭＳ 明朝" w:hint="eastAsia"/>
          <w:szCs w:val="21"/>
        </w:rPr>
        <w:t>長崎大学医学部教授</w:t>
      </w:r>
    </w:p>
    <w:p w14:paraId="159E47DD" w14:textId="77777777" w:rsidR="008C764E" w:rsidRPr="00AD73F8" w:rsidRDefault="008C764E" w:rsidP="001D48F2">
      <w:pPr>
        <w:kinsoku w:val="0"/>
        <w:wordWrap w:val="0"/>
        <w:jc w:val="right"/>
        <w:rPr>
          <w:rFonts w:ascii="Times New Roman" w:hAnsi="Times New Roman"/>
          <w:szCs w:val="21"/>
        </w:rPr>
      </w:pPr>
      <w:r w:rsidRPr="00AD73F8">
        <w:rPr>
          <w:rFonts w:ascii="Times New Roman" w:hAnsi="ＭＳ 明朝" w:hint="eastAsia"/>
          <w:szCs w:val="21"/>
        </w:rPr>
        <w:t>香川大学医学部附属病院医療情報部　客員研究員</w:t>
      </w:r>
    </w:p>
    <w:p w14:paraId="7437B1BD" w14:textId="77777777" w:rsidR="006D3E63" w:rsidRPr="00AD73F8" w:rsidRDefault="006D3E63" w:rsidP="001D48F2">
      <w:pPr>
        <w:kinsoku w:val="0"/>
        <w:wordWrap w:val="0"/>
        <w:jc w:val="right"/>
        <w:rPr>
          <w:rFonts w:ascii="Times New Roman" w:hAnsi="Times New Roman"/>
          <w:szCs w:val="21"/>
        </w:rPr>
      </w:pPr>
      <w:r w:rsidRPr="00AD73F8">
        <w:rPr>
          <w:rFonts w:ascii="Times New Roman" w:hAnsi="ＭＳ 明朝" w:hint="eastAsia"/>
          <w:szCs w:val="21"/>
        </w:rPr>
        <w:t>法務技官　矯正医官（高松少年鑑別所　医務課長）</w:t>
      </w:r>
    </w:p>
    <w:p w14:paraId="17AA924E" w14:textId="77777777" w:rsidR="006D3E63" w:rsidRPr="00AD73F8" w:rsidRDefault="006D3E63" w:rsidP="001D48F2">
      <w:pPr>
        <w:kinsoku w:val="0"/>
        <w:jc w:val="right"/>
        <w:rPr>
          <w:rFonts w:ascii="Times New Roman" w:hAnsi="Times New Roman"/>
          <w:szCs w:val="21"/>
        </w:rPr>
      </w:pPr>
      <w:r w:rsidRPr="00AD73F8">
        <w:rPr>
          <w:rFonts w:ascii="Times New Roman" w:hAnsi="Times New Roman"/>
          <w:szCs w:val="21"/>
        </w:rPr>
        <w:t>NHK</w:t>
      </w:r>
      <w:r w:rsidRPr="00AD73F8">
        <w:rPr>
          <w:rFonts w:ascii="Times New Roman" w:hAnsi="ＭＳ 明朝" w:hint="eastAsia"/>
          <w:szCs w:val="21"/>
        </w:rPr>
        <w:t xml:space="preserve">　総合診療医ドクター</w:t>
      </w:r>
      <w:r w:rsidRPr="00AD73F8">
        <w:rPr>
          <w:rFonts w:ascii="Times New Roman" w:hAnsi="Times New Roman"/>
          <w:szCs w:val="21"/>
        </w:rPr>
        <w:t>G</w:t>
      </w:r>
      <w:r w:rsidRPr="00AD73F8">
        <w:rPr>
          <w:rFonts w:ascii="Times New Roman" w:hAnsi="ＭＳ 明朝" w:hint="eastAsia"/>
          <w:szCs w:val="21"/>
        </w:rPr>
        <w:t xml:space="preserve">　企画・編集・監修担当医</w:t>
      </w:r>
    </w:p>
    <w:p w14:paraId="05BB6A85" w14:textId="77777777" w:rsidR="006D3E63" w:rsidRPr="00AD73F8" w:rsidRDefault="006D3E63" w:rsidP="001D48F2">
      <w:pPr>
        <w:kinsoku w:val="0"/>
        <w:jc w:val="right"/>
        <w:rPr>
          <w:rFonts w:ascii="Times New Roman" w:hAnsi="Times New Roman"/>
          <w:szCs w:val="21"/>
        </w:rPr>
      </w:pPr>
      <w:r w:rsidRPr="00AD73F8">
        <w:rPr>
          <w:rFonts w:ascii="Times New Roman" w:hAnsi="ＭＳ 明朝" w:hint="eastAsia"/>
          <w:szCs w:val="21"/>
        </w:rPr>
        <w:t>米国内科学会</w:t>
      </w:r>
      <w:r w:rsidRPr="00AD73F8">
        <w:rPr>
          <w:rFonts w:ascii="Times New Roman" w:hAnsi="Times New Roman"/>
          <w:szCs w:val="21"/>
        </w:rPr>
        <w:t>(ACP)</w:t>
      </w:r>
      <w:r w:rsidRPr="00AD73F8">
        <w:rPr>
          <w:rFonts w:ascii="Times New Roman" w:hAnsi="ＭＳ 明朝" w:hint="eastAsia"/>
          <w:szCs w:val="21"/>
        </w:rPr>
        <w:t>会員</w:t>
      </w:r>
    </w:p>
    <w:p w14:paraId="01F21BEE" w14:textId="77777777" w:rsidR="006D3E63" w:rsidRPr="00AD73F8" w:rsidRDefault="006D3E63" w:rsidP="001D48F2">
      <w:pPr>
        <w:kinsoku w:val="0"/>
        <w:jc w:val="right"/>
        <w:rPr>
          <w:rFonts w:ascii="Times New Roman" w:hAnsi="Times New Roman"/>
          <w:szCs w:val="21"/>
        </w:rPr>
      </w:pPr>
      <w:r w:rsidRPr="00AD73F8">
        <w:rPr>
          <w:rFonts w:ascii="Times New Roman" w:hAnsi="ＭＳ 明朝" w:hint="eastAsia"/>
          <w:szCs w:val="21"/>
        </w:rPr>
        <w:t>日本内科学会総合内科専門医</w:t>
      </w:r>
    </w:p>
    <w:p w14:paraId="402621FF" w14:textId="77777777" w:rsidR="006D3E63" w:rsidRPr="00AD73F8" w:rsidRDefault="006D3E63" w:rsidP="001D48F2">
      <w:pPr>
        <w:kinsoku w:val="0"/>
        <w:jc w:val="right"/>
        <w:rPr>
          <w:rFonts w:ascii="Times New Roman" w:hAnsi="Times New Roman"/>
          <w:szCs w:val="21"/>
        </w:rPr>
      </w:pPr>
      <w:r w:rsidRPr="00AD73F8">
        <w:rPr>
          <w:rFonts w:ascii="Times New Roman" w:hAnsi="ＭＳ 明朝" w:hint="eastAsia"/>
          <w:szCs w:val="21"/>
        </w:rPr>
        <w:t>日本神経学会神経内科専門医</w:t>
      </w:r>
    </w:p>
    <w:p w14:paraId="11F317BF" w14:textId="77777777" w:rsidR="006D3E63" w:rsidRPr="00AD73F8" w:rsidRDefault="006D3E63" w:rsidP="001D48F2">
      <w:pPr>
        <w:kinsoku w:val="0"/>
        <w:jc w:val="right"/>
        <w:rPr>
          <w:rFonts w:ascii="Times New Roman" w:hAnsi="Times New Roman"/>
          <w:szCs w:val="21"/>
        </w:rPr>
      </w:pPr>
      <w:r w:rsidRPr="00AD73F8">
        <w:rPr>
          <w:rFonts w:ascii="Times New Roman" w:hAnsi="ＭＳ 明朝" w:hint="eastAsia"/>
          <w:szCs w:val="21"/>
        </w:rPr>
        <w:t>（独）医薬品医療機器総合機構　専門委員</w:t>
      </w:r>
    </w:p>
    <w:p w14:paraId="35E2B847" w14:textId="77777777" w:rsidR="006D3E63" w:rsidRPr="00AD73F8" w:rsidRDefault="006D3E63" w:rsidP="001D48F2">
      <w:pPr>
        <w:kinsoku w:val="0"/>
        <w:jc w:val="right"/>
        <w:rPr>
          <w:rFonts w:ascii="Times New Roman" w:hAnsi="Times New Roman"/>
          <w:szCs w:val="21"/>
        </w:rPr>
      </w:pPr>
      <w:r w:rsidRPr="00AD73F8">
        <w:rPr>
          <w:rFonts w:ascii="Times New Roman" w:hAnsi="ＭＳ 明朝" w:hint="eastAsia"/>
          <w:szCs w:val="21"/>
        </w:rPr>
        <w:t xml:space="preserve">厚生労働省　</w:t>
      </w:r>
      <w:r w:rsidRPr="00AD73F8">
        <w:rPr>
          <w:rStyle w:val="il"/>
          <w:rFonts w:hAnsi="ＭＳ 明朝" w:hint="eastAsia"/>
          <w:szCs w:val="21"/>
        </w:rPr>
        <w:t>未承認薬</w:t>
      </w:r>
      <w:r w:rsidRPr="00AD73F8">
        <w:rPr>
          <w:rFonts w:ascii="Times New Roman" w:hAnsi="ＭＳ 明朝" w:hint="eastAsia"/>
          <w:szCs w:val="21"/>
        </w:rPr>
        <w:t>・適応外</w:t>
      </w:r>
      <w:r w:rsidRPr="00AD73F8">
        <w:rPr>
          <w:rStyle w:val="il"/>
          <w:rFonts w:hAnsi="ＭＳ 明朝" w:hint="eastAsia"/>
          <w:szCs w:val="21"/>
        </w:rPr>
        <w:t>薬</w:t>
      </w:r>
      <w:r w:rsidRPr="00AD73F8">
        <w:rPr>
          <w:rFonts w:ascii="Times New Roman" w:hAnsi="ＭＳ 明朝" w:hint="eastAsia"/>
          <w:szCs w:val="21"/>
        </w:rPr>
        <w:t>検討会議　ワーキンググループ委員</w:t>
      </w:r>
    </w:p>
    <w:p w14:paraId="55C456FB" w14:textId="77777777" w:rsidR="00CB4E71" w:rsidRPr="00AD73F8" w:rsidRDefault="00CB4E71" w:rsidP="001D48F2">
      <w:pPr>
        <w:jc w:val="left"/>
        <w:rPr>
          <w:rFonts w:ascii="Times New Roman" w:hAnsi="Times New Roman"/>
          <w:szCs w:val="21"/>
        </w:rPr>
      </w:pPr>
    </w:p>
    <w:p w14:paraId="6849B732" w14:textId="77777777" w:rsidR="00482302" w:rsidRPr="00AD73F8" w:rsidRDefault="00482302" w:rsidP="001D48F2">
      <w:pPr>
        <w:jc w:val="left"/>
        <w:rPr>
          <w:rFonts w:ascii="Times New Roman" w:eastAsia="ＭＳ ゴシック" w:hAnsi="Times New Roman"/>
          <w:b/>
          <w:szCs w:val="21"/>
        </w:rPr>
      </w:pPr>
    </w:p>
    <w:p w14:paraId="6F05D519" w14:textId="77777777" w:rsidR="006D3E63" w:rsidRPr="00AD73F8" w:rsidRDefault="006D3E63" w:rsidP="00644C74">
      <w:pPr>
        <w:jc w:val="center"/>
        <w:rPr>
          <w:rFonts w:ascii="Times New Roman" w:eastAsia="ＭＳ ゴシック" w:hAnsi="Times New Roman"/>
          <w:b/>
          <w:szCs w:val="21"/>
        </w:rPr>
      </w:pPr>
      <w:r w:rsidRPr="00AD73F8">
        <w:rPr>
          <w:rFonts w:ascii="Times New Roman" w:eastAsia="ＭＳ ゴシック" w:hAnsi="ＭＳ ゴシック" w:hint="eastAsia"/>
          <w:b/>
          <w:szCs w:val="21"/>
        </w:rPr>
        <w:t>目　次</w:t>
      </w:r>
    </w:p>
    <w:p w14:paraId="4DCD1B6A" w14:textId="77777777" w:rsidR="00103EC8" w:rsidRDefault="00103EC8" w:rsidP="001D48F2">
      <w:pPr>
        <w:jc w:val="left"/>
        <w:rPr>
          <w:rFonts w:ascii="Times New Roman" w:eastAsia="ＭＳ ゴシック" w:hAnsi="Times New Roman"/>
          <w:b/>
          <w:szCs w:val="21"/>
        </w:rPr>
      </w:pPr>
    </w:p>
    <w:p w14:paraId="50A18ABF" w14:textId="77777777" w:rsidR="00BC4AE7" w:rsidRPr="00AD73F8" w:rsidRDefault="00103EC8" w:rsidP="001D48F2">
      <w:pPr>
        <w:jc w:val="left"/>
        <w:rPr>
          <w:rFonts w:ascii="Times New Roman" w:eastAsia="ＭＳ ゴシック" w:hAnsi="Times New Roman"/>
          <w:b/>
          <w:szCs w:val="21"/>
        </w:rPr>
      </w:pPr>
      <w:r>
        <w:rPr>
          <w:rFonts w:ascii="Times New Roman" w:eastAsia="ＭＳ ゴシック" w:hAnsi="Times New Roman" w:hint="eastAsia"/>
          <w:b/>
          <w:szCs w:val="21"/>
        </w:rPr>
        <w:t>はじめに：</w:t>
      </w:r>
      <w:r w:rsidRPr="00AD73F8">
        <w:rPr>
          <w:rFonts w:ascii="Times New Roman" w:eastAsia="ＭＳ ゴシック" w:hAnsi="ＭＳ ゴシック" w:hint="eastAsia"/>
          <w:b/>
          <w:szCs w:val="21"/>
        </w:rPr>
        <w:t>マロリー・ワイス症候群</w:t>
      </w:r>
      <w:r w:rsidR="00BD1341">
        <w:rPr>
          <w:rFonts w:ascii="Times New Roman" w:eastAsia="ＭＳ ゴシック" w:hAnsi="ＭＳ ゴシック" w:hint="eastAsia"/>
          <w:b/>
          <w:szCs w:val="21"/>
        </w:rPr>
        <w:t>と</w:t>
      </w:r>
      <w:r w:rsidR="006148CC">
        <w:rPr>
          <w:rFonts w:ascii="Times New Roman" w:eastAsia="ＭＳ ゴシック" w:hAnsi="ＭＳ ゴシック" w:hint="eastAsia"/>
          <w:b/>
          <w:szCs w:val="21"/>
        </w:rPr>
        <w:t>その</w:t>
      </w:r>
      <w:r w:rsidR="00BD1341">
        <w:rPr>
          <w:rFonts w:ascii="Times New Roman" w:eastAsia="ＭＳ ゴシック" w:hAnsi="ＭＳ ゴシック" w:hint="eastAsia"/>
          <w:b/>
          <w:szCs w:val="21"/>
        </w:rPr>
        <w:t>診断について</w:t>
      </w:r>
      <w:r w:rsidRPr="00AD73F8">
        <w:rPr>
          <w:rFonts w:ascii="Times New Roman" w:eastAsia="ＭＳ ゴシック" w:hAnsi="ＭＳ ゴシック" w:hint="eastAsia"/>
          <w:b/>
          <w:szCs w:val="21"/>
        </w:rPr>
        <w:t>・・</w:t>
      </w:r>
      <w:r w:rsidR="00BD1341">
        <w:rPr>
          <w:rFonts w:ascii="Times New Roman" w:eastAsia="ＭＳ ゴシック" w:hAnsi="ＭＳ ゴシック" w:hint="eastAsia"/>
          <w:b/>
          <w:szCs w:val="21"/>
        </w:rPr>
        <w:t>・</w:t>
      </w:r>
      <w:r w:rsidR="00D00B6F">
        <w:rPr>
          <w:rFonts w:ascii="Times New Roman" w:eastAsia="ＭＳ ゴシック" w:hAnsi="ＭＳ ゴシック" w:hint="eastAsia"/>
          <w:b/>
          <w:szCs w:val="21"/>
        </w:rPr>
        <w:t>・</w:t>
      </w:r>
      <w:r w:rsidR="00343D18">
        <w:rPr>
          <w:rFonts w:ascii="Times New Roman" w:eastAsia="ＭＳ ゴシック" w:hAnsi="ＭＳ ゴシック" w:hint="eastAsia"/>
          <w:b/>
          <w:szCs w:val="21"/>
        </w:rPr>
        <w:t>・・・・・・・・・</w:t>
      </w:r>
      <w:r w:rsidR="006148CC">
        <w:rPr>
          <w:rFonts w:ascii="Times New Roman" w:eastAsia="ＭＳ ゴシック" w:hAnsi="ＭＳ ゴシック" w:hint="eastAsia"/>
          <w:b/>
          <w:szCs w:val="21"/>
        </w:rPr>
        <w:t>・・</w:t>
      </w:r>
      <w:r>
        <w:rPr>
          <w:rFonts w:ascii="Times New Roman" w:eastAsia="ＭＳ ゴシック" w:hAnsi="ＭＳ ゴシック"/>
          <w:b/>
          <w:szCs w:val="21"/>
        </w:rPr>
        <w:t>2</w:t>
      </w:r>
    </w:p>
    <w:p w14:paraId="6054A809" w14:textId="77777777" w:rsidR="00103EC8" w:rsidRDefault="00103EC8" w:rsidP="001D48F2">
      <w:pPr>
        <w:jc w:val="left"/>
        <w:rPr>
          <w:rFonts w:ascii="Times New Roman" w:eastAsia="ＭＳ ゴシック" w:hAnsi="ＭＳ ゴシック"/>
          <w:b/>
          <w:szCs w:val="21"/>
        </w:rPr>
      </w:pPr>
    </w:p>
    <w:p w14:paraId="2ABF5BA1" w14:textId="77777777" w:rsidR="00D003F2" w:rsidRDefault="00BC4AE7" w:rsidP="001D48F2">
      <w:pPr>
        <w:jc w:val="left"/>
        <w:rPr>
          <w:rFonts w:ascii="Times New Roman" w:eastAsia="ＭＳ ゴシック" w:hAnsi="ＭＳ ゴシック"/>
          <w:b/>
          <w:szCs w:val="21"/>
        </w:rPr>
      </w:pPr>
      <w:r w:rsidRPr="00AD73F8">
        <w:rPr>
          <w:rFonts w:ascii="Times New Roman" w:eastAsia="ＭＳ ゴシック" w:hAnsi="ＭＳ ゴシック" w:hint="eastAsia"/>
          <w:b/>
          <w:szCs w:val="21"/>
        </w:rPr>
        <w:t>第１　直接死因はマ</w:t>
      </w:r>
      <w:r w:rsidR="00D00B6F">
        <w:rPr>
          <w:rFonts w:ascii="Times New Roman" w:eastAsia="ＭＳ ゴシック" w:hAnsi="ＭＳ ゴシック" w:hint="eastAsia"/>
          <w:b/>
          <w:szCs w:val="21"/>
        </w:rPr>
        <w:t>ロリー・ワイス症候群による出血性ショックであって、窒息死ではなかった</w:t>
      </w:r>
      <w:r w:rsidRPr="00AD73F8">
        <w:rPr>
          <w:rFonts w:ascii="Times New Roman" w:eastAsia="ＭＳ ゴシック" w:hAnsi="ＭＳ ゴシック" w:hint="eastAsia"/>
          <w:b/>
          <w:szCs w:val="21"/>
        </w:rPr>
        <w:t>ことについて</w:t>
      </w:r>
    </w:p>
    <w:p w14:paraId="0A2AFAB8" w14:textId="77777777" w:rsidR="0041575B" w:rsidRPr="004D18F0" w:rsidRDefault="00D003F2" w:rsidP="004D18F0">
      <w:pPr>
        <w:numPr>
          <w:ilvl w:val="0"/>
          <w:numId w:val="16"/>
        </w:numPr>
        <w:jc w:val="left"/>
        <w:rPr>
          <w:rFonts w:ascii="Times New Roman" w:eastAsia="ＭＳ ゴシック" w:hAnsi="ＭＳ ゴシック"/>
          <w:b/>
          <w:szCs w:val="21"/>
        </w:rPr>
      </w:pPr>
      <w:r w:rsidRPr="004D18F0">
        <w:rPr>
          <w:rFonts w:ascii="Times New Roman" w:eastAsia="ＭＳ ゴシック" w:hAnsi="ＭＳ ゴシック" w:hint="eastAsia"/>
          <w:b/>
          <w:szCs w:val="21"/>
        </w:rPr>
        <w:t>死因究明における解剖の重要性ついて</w:t>
      </w:r>
      <w:r w:rsidR="00644C74" w:rsidRPr="004D18F0">
        <w:rPr>
          <w:rFonts w:ascii="Times New Roman" w:eastAsia="ＭＳ ゴシック" w:hAnsi="ＭＳ ゴシック" w:hint="eastAsia"/>
          <w:b/>
          <w:szCs w:val="21"/>
        </w:rPr>
        <w:t>・・・・・・・・・・・・</w:t>
      </w:r>
      <w:r w:rsidR="00D00B6F" w:rsidRPr="004D18F0">
        <w:rPr>
          <w:rFonts w:ascii="Times New Roman" w:eastAsia="ＭＳ ゴシック" w:hAnsi="ＭＳ ゴシック" w:hint="eastAsia"/>
          <w:b/>
          <w:szCs w:val="21"/>
        </w:rPr>
        <w:t>・・・</w:t>
      </w:r>
      <w:r w:rsidR="00343D18" w:rsidRPr="004D18F0">
        <w:rPr>
          <w:rFonts w:ascii="Times New Roman" w:eastAsia="ＭＳ ゴシック" w:hAnsi="ＭＳ ゴシック" w:hint="eastAsia"/>
          <w:b/>
          <w:szCs w:val="21"/>
        </w:rPr>
        <w:t>・</w:t>
      </w:r>
      <w:r w:rsidRPr="004D18F0">
        <w:rPr>
          <w:rFonts w:ascii="Times New Roman" w:eastAsia="ＭＳ ゴシック" w:hAnsi="ＭＳ ゴシック" w:hint="eastAsia"/>
          <w:b/>
          <w:szCs w:val="21"/>
        </w:rPr>
        <w:t>・・・</w:t>
      </w:r>
      <w:r w:rsidR="00D00B6F" w:rsidRPr="004D18F0">
        <w:rPr>
          <w:rFonts w:ascii="Times New Roman" w:eastAsia="ＭＳ ゴシック" w:hAnsi="ＭＳ ゴシック" w:hint="eastAsia"/>
          <w:b/>
          <w:szCs w:val="21"/>
        </w:rPr>
        <w:t>・</w:t>
      </w:r>
      <w:r w:rsidR="00511FAB">
        <w:rPr>
          <w:rFonts w:ascii="Times New Roman" w:eastAsia="ＭＳ ゴシック" w:hAnsi="ＭＳ ゴシック" w:hint="eastAsia"/>
          <w:b/>
          <w:szCs w:val="21"/>
        </w:rPr>
        <w:t>・・</w:t>
      </w:r>
      <w:r w:rsidR="001B01DA" w:rsidRPr="004D18F0">
        <w:rPr>
          <w:rFonts w:ascii="Times New Roman" w:eastAsia="ＭＳ ゴシック" w:hAnsi="ＭＳ ゴシック"/>
          <w:b/>
          <w:szCs w:val="21"/>
        </w:rPr>
        <w:t>2</w:t>
      </w:r>
    </w:p>
    <w:p w14:paraId="2DE12668" w14:textId="77777777" w:rsidR="00D003F2" w:rsidRPr="004D18F0" w:rsidRDefault="00D003F2" w:rsidP="004D18F0">
      <w:pPr>
        <w:numPr>
          <w:ilvl w:val="0"/>
          <w:numId w:val="16"/>
        </w:numPr>
        <w:jc w:val="left"/>
        <w:rPr>
          <w:rFonts w:ascii="Times New Roman" w:hAnsi="Times New Roman"/>
          <w:b/>
          <w:szCs w:val="21"/>
        </w:rPr>
      </w:pPr>
      <w:r w:rsidRPr="004D18F0">
        <w:rPr>
          <w:rFonts w:ascii="Times New Roman" w:eastAsia="ＭＳ ゴシック" w:hAnsi="ＭＳ ゴシック" w:hint="eastAsia"/>
          <w:b/>
          <w:szCs w:val="21"/>
        </w:rPr>
        <w:t>窒息は直接死因ではないことについて・・・・・・・・・・・・・・・</w:t>
      </w:r>
      <w:r w:rsidR="00343D18" w:rsidRPr="004D18F0">
        <w:rPr>
          <w:rFonts w:ascii="Times New Roman" w:eastAsia="ＭＳ ゴシック" w:hAnsi="ＭＳ ゴシック" w:hint="eastAsia"/>
          <w:b/>
          <w:szCs w:val="21"/>
        </w:rPr>
        <w:t>・・</w:t>
      </w:r>
      <w:r w:rsidRPr="004D18F0">
        <w:rPr>
          <w:rFonts w:ascii="Times New Roman" w:eastAsia="ＭＳ ゴシック" w:hAnsi="ＭＳ ゴシック" w:hint="eastAsia"/>
          <w:b/>
          <w:szCs w:val="21"/>
        </w:rPr>
        <w:t>・・・</w:t>
      </w:r>
      <w:r w:rsidR="00511FAB">
        <w:rPr>
          <w:rFonts w:ascii="Times New Roman" w:eastAsia="ＭＳ ゴシック" w:hAnsi="ＭＳ ゴシック" w:hint="eastAsia"/>
          <w:b/>
          <w:szCs w:val="21"/>
        </w:rPr>
        <w:t>・・</w:t>
      </w:r>
      <w:r w:rsidR="00EA0B0C">
        <w:rPr>
          <w:rFonts w:ascii="Times New Roman" w:eastAsia="ＭＳ ゴシック" w:hAnsi="ＭＳ ゴシック"/>
          <w:b/>
          <w:szCs w:val="21"/>
        </w:rPr>
        <w:t>3</w:t>
      </w:r>
    </w:p>
    <w:p w14:paraId="318B3B26" w14:textId="77777777" w:rsidR="00D003F2" w:rsidRPr="004D18F0" w:rsidRDefault="00D003F2" w:rsidP="004D18F0">
      <w:pPr>
        <w:numPr>
          <w:ilvl w:val="0"/>
          <w:numId w:val="16"/>
        </w:numPr>
        <w:jc w:val="left"/>
        <w:rPr>
          <w:rFonts w:ascii="Times New Roman" w:hAnsi="Times New Roman"/>
          <w:b/>
          <w:szCs w:val="21"/>
        </w:rPr>
      </w:pPr>
      <w:r w:rsidRPr="004D18F0">
        <w:rPr>
          <w:rFonts w:ascii="Times New Roman" w:eastAsia="ＭＳ ゴシック" w:hAnsi="Times New Roman"/>
          <w:b/>
          <w:szCs w:val="21"/>
        </w:rPr>
        <w:t>Autopsy imaging</w:t>
      </w:r>
      <w:r w:rsidRPr="004D18F0">
        <w:rPr>
          <w:rFonts w:ascii="Times New Roman" w:eastAsia="ＭＳ ゴシック" w:hAnsi="ＭＳ ゴシック" w:hint="eastAsia"/>
          <w:b/>
          <w:szCs w:val="21"/>
        </w:rPr>
        <w:t>の限界について</w:t>
      </w:r>
      <w:r w:rsidR="00343D18">
        <w:rPr>
          <w:rFonts w:ascii="Times New Roman" w:eastAsia="ＭＳ ゴシック" w:hAnsi="ＭＳ ゴシック"/>
          <w:b/>
          <w:szCs w:val="21"/>
        </w:rPr>
        <w:t xml:space="preserve"> </w:t>
      </w:r>
      <w:r w:rsidRPr="00CA031C">
        <w:rPr>
          <w:rFonts w:ascii="Times New Roman" w:eastAsia="ＭＳ ゴシック" w:hAnsi="ＭＳ ゴシック" w:hint="eastAsia"/>
          <w:b/>
          <w:szCs w:val="21"/>
        </w:rPr>
        <w:t>・・・・・・・・・・・・・・・</w:t>
      </w:r>
      <w:r w:rsidR="00343D18">
        <w:rPr>
          <w:rFonts w:ascii="Times New Roman" w:eastAsia="ＭＳ ゴシック" w:hAnsi="ＭＳ ゴシック" w:hint="eastAsia"/>
          <w:b/>
          <w:szCs w:val="21"/>
        </w:rPr>
        <w:t>・</w:t>
      </w:r>
      <w:r w:rsidRPr="00CA031C">
        <w:rPr>
          <w:rFonts w:ascii="Times New Roman" w:eastAsia="ＭＳ ゴシック" w:hAnsi="ＭＳ ゴシック" w:hint="eastAsia"/>
          <w:b/>
          <w:szCs w:val="21"/>
        </w:rPr>
        <w:t>・</w:t>
      </w:r>
      <w:r>
        <w:rPr>
          <w:rFonts w:ascii="Times New Roman" w:eastAsia="ＭＳ ゴシック" w:hAnsi="ＭＳ ゴシック" w:hint="eastAsia"/>
          <w:b/>
          <w:szCs w:val="21"/>
        </w:rPr>
        <w:t>・・・</w:t>
      </w:r>
      <w:r w:rsidRPr="00CA031C">
        <w:rPr>
          <w:rFonts w:ascii="Times New Roman" w:eastAsia="ＭＳ ゴシック" w:hAnsi="ＭＳ ゴシック" w:hint="eastAsia"/>
          <w:b/>
          <w:szCs w:val="21"/>
        </w:rPr>
        <w:t>・・</w:t>
      </w:r>
      <w:r w:rsidR="00511FAB">
        <w:rPr>
          <w:rFonts w:ascii="Times New Roman" w:eastAsia="ＭＳ ゴシック" w:hAnsi="ＭＳ ゴシック" w:hint="eastAsia"/>
          <w:b/>
          <w:szCs w:val="21"/>
        </w:rPr>
        <w:t>・・</w:t>
      </w:r>
      <w:r>
        <w:rPr>
          <w:rFonts w:ascii="Times New Roman" w:eastAsia="ＭＳ ゴシック" w:hAnsi="ＭＳ ゴシック"/>
          <w:b/>
          <w:szCs w:val="21"/>
        </w:rPr>
        <w:t>3</w:t>
      </w:r>
    </w:p>
    <w:p w14:paraId="4568F2B4" w14:textId="77777777" w:rsidR="00343D18" w:rsidRPr="00AD73F8" w:rsidRDefault="00343D18" w:rsidP="001D48F2">
      <w:pPr>
        <w:jc w:val="left"/>
        <w:rPr>
          <w:rFonts w:ascii="Times New Roman" w:eastAsia="ＭＳ ゴシック" w:hAnsi="Times New Roman"/>
          <w:b/>
          <w:szCs w:val="21"/>
        </w:rPr>
      </w:pPr>
    </w:p>
    <w:p w14:paraId="6633AB52" w14:textId="77777777" w:rsidR="007B7322" w:rsidRPr="00AD73F8" w:rsidRDefault="00BC4AE7" w:rsidP="001D48F2">
      <w:pPr>
        <w:jc w:val="left"/>
        <w:rPr>
          <w:rFonts w:ascii="Times New Roman" w:eastAsia="ＭＳ ゴシック" w:hAnsi="Times New Roman"/>
          <w:b/>
          <w:szCs w:val="21"/>
        </w:rPr>
      </w:pPr>
      <w:r w:rsidRPr="00AD73F8">
        <w:rPr>
          <w:rFonts w:ascii="Times New Roman" w:eastAsia="ＭＳ ゴシック" w:hAnsi="ＭＳ ゴシック" w:hint="eastAsia"/>
          <w:b/>
          <w:szCs w:val="21"/>
        </w:rPr>
        <w:t>第２　マロリー・ワイス症候群及び出血性ショック</w:t>
      </w:r>
      <w:r w:rsidR="00343D18">
        <w:rPr>
          <w:rFonts w:ascii="Times New Roman" w:eastAsia="ＭＳ ゴシック" w:hAnsi="ＭＳ ゴシック" w:hint="eastAsia"/>
          <w:b/>
          <w:szCs w:val="21"/>
        </w:rPr>
        <w:t>は</w:t>
      </w:r>
      <w:r w:rsidRPr="00AD73F8">
        <w:rPr>
          <w:rFonts w:ascii="Times New Roman" w:eastAsia="ＭＳ ゴシック" w:hAnsi="ＭＳ ゴシック" w:hint="eastAsia"/>
          <w:b/>
          <w:szCs w:val="21"/>
        </w:rPr>
        <w:t>予見不可能であったことについて</w:t>
      </w:r>
      <w:r w:rsidR="00343D18">
        <w:rPr>
          <w:rFonts w:ascii="Times New Roman" w:eastAsia="ＭＳ ゴシック" w:hAnsi="ＭＳ ゴシック" w:hint="eastAsia"/>
          <w:b/>
          <w:szCs w:val="21"/>
        </w:rPr>
        <w:t>・・</w:t>
      </w:r>
      <w:r w:rsidR="00343D18">
        <w:rPr>
          <w:rFonts w:ascii="Times New Roman" w:eastAsia="ＭＳ ゴシック" w:hAnsi="ＭＳ ゴシック"/>
          <w:b/>
          <w:szCs w:val="21"/>
        </w:rPr>
        <w:t>4</w:t>
      </w:r>
    </w:p>
    <w:p w14:paraId="67405103" w14:textId="77777777" w:rsidR="00343D18" w:rsidRPr="00AD73F8" w:rsidRDefault="00343D18" w:rsidP="001D48F2">
      <w:pPr>
        <w:jc w:val="left"/>
        <w:rPr>
          <w:rFonts w:ascii="Times New Roman" w:eastAsia="ＭＳ ゴシック" w:hAnsi="Times New Roman"/>
          <w:b/>
          <w:szCs w:val="21"/>
        </w:rPr>
      </w:pPr>
    </w:p>
    <w:p w14:paraId="2970D355" w14:textId="77777777" w:rsidR="00BC4AE7" w:rsidRPr="00AD73F8" w:rsidRDefault="00BC4AE7" w:rsidP="001D48F2">
      <w:pPr>
        <w:jc w:val="left"/>
        <w:rPr>
          <w:rFonts w:ascii="Times New Roman" w:eastAsia="ＭＳ ゴシック" w:hAnsi="Times New Roman"/>
          <w:b/>
          <w:szCs w:val="21"/>
        </w:rPr>
      </w:pPr>
      <w:r w:rsidRPr="00AD73F8">
        <w:rPr>
          <w:rFonts w:ascii="Times New Roman" w:eastAsia="ＭＳ ゴシック" w:hAnsi="ＭＳ ゴシック" w:hint="eastAsia"/>
          <w:b/>
          <w:szCs w:val="21"/>
        </w:rPr>
        <w:t>第３　本例</w:t>
      </w:r>
      <w:r w:rsidR="00D00B6F">
        <w:rPr>
          <w:rFonts w:ascii="Times New Roman" w:eastAsia="ＭＳ ゴシック" w:hAnsi="ＭＳ ゴシック" w:hint="eastAsia"/>
          <w:b/>
          <w:szCs w:val="21"/>
        </w:rPr>
        <w:t>は</w:t>
      </w:r>
      <w:r w:rsidRPr="00AD73F8">
        <w:rPr>
          <w:rFonts w:ascii="Times New Roman" w:eastAsia="ＭＳ ゴシック" w:hAnsi="ＭＳ ゴシック" w:hint="eastAsia"/>
          <w:b/>
          <w:szCs w:val="21"/>
        </w:rPr>
        <w:t>、てんかん重積状態にはな</w:t>
      </w:r>
      <w:r w:rsidR="00D00B6F">
        <w:rPr>
          <w:rFonts w:ascii="Times New Roman" w:eastAsia="ＭＳ ゴシック" w:hAnsi="ＭＳ ゴシック" w:hint="eastAsia"/>
          <w:b/>
          <w:szCs w:val="21"/>
        </w:rPr>
        <w:t>かったことについて・・・・・・・・・・・</w:t>
      </w:r>
      <w:r w:rsidR="00AD73F8" w:rsidRPr="00AD73F8">
        <w:rPr>
          <w:rFonts w:ascii="Times New Roman" w:eastAsia="ＭＳ ゴシック" w:hAnsi="ＭＳ ゴシック" w:hint="eastAsia"/>
          <w:b/>
          <w:szCs w:val="21"/>
        </w:rPr>
        <w:t>・・</w:t>
      </w:r>
      <w:r w:rsidR="00515203">
        <w:rPr>
          <w:rFonts w:ascii="Times New Roman" w:eastAsia="ＭＳ ゴシック" w:hAnsi="ＭＳ ゴシック" w:hint="eastAsia"/>
          <w:b/>
          <w:szCs w:val="21"/>
        </w:rPr>
        <w:t>・</w:t>
      </w:r>
      <w:r w:rsidR="00515203">
        <w:rPr>
          <w:rFonts w:ascii="Times New Roman" w:eastAsia="ＭＳ ゴシック" w:hAnsi="ＭＳ ゴシック"/>
          <w:b/>
          <w:szCs w:val="21"/>
        </w:rPr>
        <w:t>4</w:t>
      </w:r>
    </w:p>
    <w:p w14:paraId="6868254A" w14:textId="77777777" w:rsidR="00644C74" w:rsidRPr="00AD73F8" w:rsidRDefault="00644C74" w:rsidP="001D48F2">
      <w:pPr>
        <w:jc w:val="left"/>
        <w:rPr>
          <w:rFonts w:ascii="Times New Roman" w:eastAsia="ＭＳ ゴシック" w:hAnsi="Times New Roman"/>
          <w:b/>
          <w:szCs w:val="21"/>
        </w:rPr>
      </w:pPr>
    </w:p>
    <w:p w14:paraId="7E6B77AC" w14:textId="77777777" w:rsidR="008164B1" w:rsidRPr="00AD73F8" w:rsidRDefault="00BC4AE7" w:rsidP="001D48F2">
      <w:pPr>
        <w:jc w:val="left"/>
        <w:rPr>
          <w:rFonts w:ascii="Times New Roman" w:eastAsia="ＭＳ ゴシック" w:hAnsi="Times New Roman"/>
          <w:b/>
          <w:szCs w:val="21"/>
        </w:rPr>
      </w:pPr>
      <w:r w:rsidRPr="00AD73F8">
        <w:rPr>
          <w:rFonts w:ascii="Times New Roman" w:eastAsia="ＭＳ ゴシック" w:hAnsi="ＭＳ ゴシック" w:hint="eastAsia"/>
          <w:b/>
          <w:szCs w:val="21"/>
        </w:rPr>
        <w:t>第４　本例の救命可能性について</w:t>
      </w:r>
    </w:p>
    <w:p w14:paraId="7BDB01FC" w14:textId="77777777" w:rsidR="0078252A" w:rsidRPr="0078252A" w:rsidRDefault="0078252A" w:rsidP="0078252A">
      <w:pPr>
        <w:numPr>
          <w:ilvl w:val="0"/>
          <w:numId w:val="18"/>
        </w:numPr>
        <w:ind w:left="810"/>
        <w:jc w:val="left"/>
        <w:rPr>
          <w:rFonts w:ascii="Times New Roman" w:eastAsia="ＭＳ ゴシック" w:hAnsi="Times New Roman"/>
          <w:b/>
          <w:szCs w:val="21"/>
        </w:rPr>
      </w:pPr>
      <w:r w:rsidRPr="0078252A">
        <w:rPr>
          <w:rFonts w:ascii="Times New Roman" w:eastAsia="ＭＳ ゴシック" w:hAnsi="Times New Roman" w:hint="eastAsia"/>
          <w:b/>
          <w:szCs w:val="21"/>
        </w:rPr>
        <w:t>本例の特殊性について</w:t>
      </w:r>
      <w:r>
        <w:rPr>
          <w:rFonts w:ascii="Times New Roman" w:eastAsia="ＭＳ ゴシック" w:hAnsi="Times New Roman"/>
          <w:b/>
          <w:szCs w:val="21"/>
        </w:rPr>
        <w:t xml:space="preserve"> </w:t>
      </w:r>
      <w:r w:rsidRPr="00AD73F8">
        <w:rPr>
          <w:rFonts w:ascii="Times New Roman" w:eastAsia="ＭＳ ゴシック" w:hAnsi="ＭＳ ゴシック" w:hint="eastAsia"/>
          <w:b/>
          <w:szCs w:val="21"/>
        </w:rPr>
        <w:t>・・・・・・・・・・・・・・・・・・・・・・・・・</w:t>
      </w:r>
      <w:r>
        <w:rPr>
          <w:rFonts w:ascii="Times New Roman" w:eastAsia="ＭＳ ゴシック" w:hAnsi="ＭＳ ゴシック" w:hint="eastAsia"/>
          <w:b/>
          <w:szCs w:val="21"/>
        </w:rPr>
        <w:t>・</w:t>
      </w:r>
      <w:r w:rsidRPr="0078252A">
        <w:rPr>
          <w:rFonts w:ascii="Times New Roman" w:eastAsia="ＭＳ ゴシック" w:hAnsi="Times New Roman"/>
          <w:b/>
          <w:szCs w:val="21"/>
        </w:rPr>
        <w:t xml:space="preserve"> 5</w:t>
      </w:r>
    </w:p>
    <w:p w14:paraId="1BE80E2B" w14:textId="77777777" w:rsidR="0078252A" w:rsidRPr="0078252A" w:rsidRDefault="0078252A" w:rsidP="0078252A">
      <w:pPr>
        <w:numPr>
          <w:ilvl w:val="0"/>
          <w:numId w:val="18"/>
        </w:numPr>
        <w:ind w:left="810"/>
        <w:jc w:val="left"/>
        <w:rPr>
          <w:rFonts w:ascii="Times New Roman" w:eastAsia="ＭＳ ゴシック" w:hAnsi="Times New Roman"/>
          <w:b/>
          <w:szCs w:val="21"/>
        </w:rPr>
      </w:pPr>
      <w:r w:rsidRPr="0078252A">
        <w:rPr>
          <w:rFonts w:ascii="Times New Roman" w:eastAsia="ＭＳ ゴシック" w:hAnsi="Times New Roman" w:hint="eastAsia"/>
          <w:b/>
          <w:szCs w:val="21"/>
        </w:rPr>
        <w:t>本例を救命可能であったとする原告主張の誤りについて</w:t>
      </w:r>
      <w:r w:rsidRPr="0078252A">
        <w:rPr>
          <w:rFonts w:ascii="Times New Roman" w:eastAsia="ＭＳ ゴシック" w:hAnsi="Times New Roman"/>
          <w:b/>
          <w:szCs w:val="21"/>
        </w:rPr>
        <w:t xml:space="preserve"> </w:t>
      </w:r>
      <w:r w:rsidRPr="00AD73F8">
        <w:rPr>
          <w:rFonts w:ascii="Times New Roman" w:eastAsia="ＭＳ ゴシック" w:hAnsi="ＭＳ ゴシック" w:hint="eastAsia"/>
          <w:b/>
          <w:szCs w:val="21"/>
        </w:rPr>
        <w:t>・・・・・・・・・・</w:t>
      </w:r>
      <w:r>
        <w:rPr>
          <w:rFonts w:ascii="Times New Roman" w:eastAsia="ＭＳ ゴシック" w:hAnsi="ＭＳ ゴシック" w:hint="eastAsia"/>
          <w:b/>
          <w:szCs w:val="21"/>
        </w:rPr>
        <w:t>・</w:t>
      </w:r>
      <w:r w:rsidRPr="0078252A">
        <w:rPr>
          <w:rFonts w:ascii="Times New Roman" w:eastAsia="ＭＳ ゴシック" w:hAnsi="Times New Roman"/>
          <w:b/>
          <w:szCs w:val="21"/>
        </w:rPr>
        <w:t xml:space="preserve"> </w:t>
      </w:r>
      <w:r w:rsidR="00AC4953">
        <w:rPr>
          <w:rFonts w:ascii="Times New Roman" w:eastAsia="ＭＳ ゴシック" w:hAnsi="Times New Roman"/>
          <w:b/>
          <w:szCs w:val="21"/>
        </w:rPr>
        <w:t>6</w:t>
      </w:r>
    </w:p>
    <w:p w14:paraId="30745792" w14:textId="77777777" w:rsidR="00644C74" w:rsidRPr="00AD73F8" w:rsidRDefault="0078252A" w:rsidP="0078252A">
      <w:pPr>
        <w:numPr>
          <w:ilvl w:val="0"/>
          <w:numId w:val="18"/>
        </w:numPr>
        <w:ind w:left="810"/>
        <w:jc w:val="left"/>
        <w:rPr>
          <w:rFonts w:ascii="Times New Roman" w:eastAsia="ＭＳ ゴシック" w:hAnsi="Times New Roman"/>
          <w:b/>
          <w:szCs w:val="21"/>
        </w:rPr>
      </w:pPr>
      <w:r w:rsidRPr="0078252A">
        <w:rPr>
          <w:rFonts w:ascii="Times New Roman" w:eastAsia="ＭＳ ゴシック" w:hAnsi="Times New Roman" w:hint="eastAsia"/>
          <w:b/>
          <w:szCs w:val="21"/>
        </w:rPr>
        <w:t>吐下血のないマロリー・ワイス症候群が</w:t>
      </w:r>
      <w:r w:rsidR="003658FC">
        <w:rPr>
          <w:rFonts w:ascii="Times New Roman" w:eastAsia="ＭＳ ゴシック" w:hAnsi="Times New Roman" w:hint="eastAsia"/>
          <w:b/>
          <w:szCs w:val="21"/>
        </w:rPr>
        <w:t>生前診断されずに</w:t>
      </w:r>
      <w:r w:rsidRPr="0078252A">
        <w:rPr>
          <w:rFonts w:ascii="Times New Roman" w:eastAsia="ＭＳ ゴシック" w:hAnsi="Times New Roman" w:hint="eastAsia"/>
          <w:b/>
          <w:szCs w:val="21"/>
        </w:rPr>
        <w:t>突然死に至った事例</w:t>
      </w:r>
      <w:r w:rsidRPr="00AD73F8">
        <w:rPr>
          <w:rFonts w:ascii="Times New Roman" w:eastAsia="ＭＳ ゴシック" w:hAnsi="ＭＳ ゴシック" w:hint="eastAsia"/>
          <w:b/>
          <w:szCs w:val="21"/>
        </w:rPr>
        <w:t>・</w:t>
      </w:r>
      <w:r w:rsidR="003658FC">
        <w:rPr>
          <w:rFonts w:ascii="Times New Roman" w:eastAsia="ＭＳ ゴシック" w:hAnsi="ＭＳ ゴシック" w:hint="eastAsia"/>
          <w:b/>
          <w:szCs w:val="21"/>
        </w:rPr>
        <w:t>・</w:t>
      </w:r>
      <w:r w:rsidRPr="0078252A">
        <w:rPr>
          <w:rFonts w:ascii="Times New Roman" w:eastAsia="ＭＳ ゴシック" w:hAnsi="Times New Roman"/>
          <w:b/>
          <w:szCs w:val="21"/>
        </w:rPr>
        <w:t>7</w:t>
      </w:r>
    </w:p>
    <w:p w14:paraId="7A504E9B" w14:textId="77777777" w:rsidR="0078252A" w:rsidRDefault="0078252A" w:rsidP="001D48F2">
      <w:pPr>
        <w:jc w:val="left"/>
        <w:rPr>
          <w:rFonts w:ascii="Times New Roman" w:eastAsia="ＭＳ ゴシック" w:hAnsi="ＭＳ ゴシック"/>
          <w:b/>
          <w:szCs w:val="21"/>
        </w:rPr>
      </w:pPr>
    </w:p>
    <w:p w14:paraId="75E496F4" w14:textId="77777777" w:rsidR="00511FAB" w:rsidRDefault="00511FAB" w:rsidP="001D48F2">
      <w:pPr>
        <w:jc w:val="left"/>
        <w:rPr>
          <w:rFonts w:ascii="Times New Roman" w:eastAsia="ＭＳ ゴシック" w:hAnsi="ＭＳ ゴシック"/>
          <w:b/>
          <w:szCs w:val="21"/>
        </w:rPr>
      </w:pPr>
      <w:r>
        <w:rPr>
          <w:rFonts w:ascii="Times New Roman" w:eastAsia="ＭＳ ゴシック" w:hAnsi="ＭＳ ゴシック" w:hint="eastAsia"/>
          <w:b/>
          <w:szCs w:val="21"/>
        </w:rPr>
        <w:t>結語</w:t>
      </w:r>
      <w:r w:rsidRPr="00AD73F8">
        <w:rPr>
          <w:rFonts w:ascii="Times New Roman" w:eastAsia="ＭＳ ゴシック" w:hAnsi="ＭＳ ゴシック" w:hint="eastAsia"/>
          <w:b/>
          <w:szCs w:val="21"/>
        </w:rPr>
        <w:t>・・・・・・・・・・・・・・・・・・・・・・・・・・・・・・・・・・・・</w:t>
      </w:r>
      <w:r>
        <w:rPr>
          <w:rFonts w:ascii="Times New Roman" w:eastAsia="ＭＳ ゴシック" w:hAnsi="ＭＳ ゴシック" w:hint="eastAsia"/>
          <w:b/>
          <w:szCs w:val="21"/>
        </w:rPr>
        <w:t>・・・</w:t>
      </w:r>
      <w:r w:rsidR="005E149B">
        <w:rPr>
          <w:rFonts w:ascii="Times New Roman" w:eastAsia="ＭＳ ゴシック" w:hAnsi="ＭＳ ゴシック"/>
          <w:b/>
          <w:szCs w:val="21"/>
        </w:rPr>
        <w:t>8</w:t>
      </w:r>
    </w:p>
    <w:p w14:paraId="5D7FF837" w14:textId="77777777" w:rsidR="00644C74" w:rsidRPr="00AD73F8" w:rsidRDefault="001441BB" w:rsidP="001D48F2">
      <w:pPr>
        <w:jc w:val="left"/>
        <w:rPr>
          <w:rFonts w:ascii="Times New Roman" w:eastAsia="ＭＳ ゴシック" w:hAnsi="Times New Roman"/>
          <w:b/>
          <w:szCs w:val="21"/>
        </w:rPr>
      </w:pPr>
      <w:r w:rsidRPr="00AD73F8">
        <w:rPr>
          <w:rFonts w:ascii="Times New Roman" w:eastAsia="ＭＳ ゴシック" w:hAnsi="ＭＳ ゴシック" w:hint="eastAsia"/>
          <w:b/>
          <w:szCs w:val="21"/>
        </w:rPr>
        <w:t>参考資料・・・・・・・・・・・・・・・・・・・・・・・・・・・・・・・・・・・・</w:t>
      </w:r>
      <w:r w:rsidR="00515203">
        <w:rPr>
          <w:rFonts w:ascii="Times New Roman" w:eastAsia="ＭＳ ゴシック" w:hAnsi="ＭＳ ゴシック" w:hint="eastAsia"/>
          <w:b/>
          <w:szCs w:val="21"/>
        </w:rPr>
        <w:t>・</w:t>
      </w:r>
      <w:r w:rsidR="0036198A">
        <w:rPr>
          <w:rFonts w:ascii="Times New Roman" w:eastAsia="ＭＳ ゴシック" w:hAnsi="Times New Roman"/>
          <w:b/>
          <w:szCs w:val="21"/>
        </w:rPr>
        <w:t>8</w:t>
      </w:r>
    </w:p>
    <w:p w14:paraId="11622D46" w14:textId="77777777" w:rsidR="00103EC8" w:rsidRDefault="00644C74" w:rsidP="001D48F2">
      <w:pPr>
        <w:jc w:val="left"/>
        <w:rPr>
          <w:rFonts w:ascii="Times New Roman" w:eastAsia="ＭＳ ゴシック" w:hAnsi="ＭＳ ゴシック"/>
          <w:b/>
          <w:szCs w:val="21"/>
        </w:rPr>
      </w:pPr>
      <w:r w:rsidRPr="00AD73F8">
        <w:rPr>
          <w:rFonts w:ascii="Times New Roman" w:eastAsia="ＭＳ ゴシック" w:hAnsi="ＭＳ ゴシック" w:hint="eastAsia"/>
          <w:b/>
          <w:szCs w:val="21"/>
        </w:rPr>
        <w:t>履歴・業績</w:t>
      </w:r>
      <w:r w:rsidR="00AD73F8" w:rsidRPr="00AD73F8">
        <w:rPr>
          <w:rFonts w:ascii="Times New Roman" w:eastAsia="ＭＳ ゴシック" w:hAnsi="ＭＳ ゴシック" w:hint="eastAsia"/>
          <w:b/>
          <w:szCs w:val="21"/>
        </w:rPr>
        <w:t>・・・・・・・・・・・・・・・・・・・・・・・・・・・・・・・・・・・</w:t>
      </w:r>
      <w:r w:rsidR="00515203">
        <w:rPr>
          <w:rFonts w:ascii="Times New Roman" w:eastAsia="ＭＳ ゴシック" w:hAnsi="ＭＳ ゴシック" w:hint="eastAsia"/>
          <w:b/>
          <w:szCs w:val="21"/>
        </w:rPr>
        <w:t>・</w:t>
      </w:r>
      <w:r w:rsidR="0036198A">
        <w:rPr>
          <w:rFonts w:ascii="Times New Roman" w:eastAsia="ＭＳ ゴシック" w:hAnsi="ＭＳ ゴシック"/>
          <w:b/>
          <w:szCs w:val="21"/>
        </w:rPr>
        <w:t>9</w:t>
      </w:r>
      <w:r w:rsidR="00482302" w:rsidRPr="00AD73F8">
        <w:rPr>
          <w:rFonts w:ascii="Times New Roman" w:eastAsia="ＭＳ ゴシック" w:hAnsi="Times New Roman"/>
          <w:szCs w:val="21"/>
        </w:rPr>
        <w:br w:type="page"/>
      </w:r>
      <w:r w:rsidR="00103EC8">
        <w:rPr>
          <w:rFonts w:ascii="Times New Roman" w:eastAsia="ＭＳ ゴシック" w:hAnsi="Times New Roman" w:hint="eastAsia"/>
          <w:b/>
          <w:szCs w:val="21"/>
        </w:rPr>
        <w:lastRenderedPageBreak/>
        <w:t>はじめに：</w:t>
      </w:r>
      <w:r w:rsidR="00103EC8" w:rsidRPr="00AD73F8">
        <w:rPr>
          <w:rFonts w:ascii="Times New Roman" w:eastAsia="ＭＳ ゴシック" w:hAnsi="ＭＳ ゴシック" w:hint="eastAsia"/>
          <w:b/>
          <w:szCs w:val="21"/>
        </w:rPr>
        <w:t>マロリー・ワイス症候群</w:t>
      </w:r>
      <w:r w:rsidR="00515203">
        <w:rPr>
          <w:rFonts w:ascii="Times New Roman" w:eastAsia="ＭＳ ゴシック" w:hAnsi="ＭＳ ゴシック" w:hint="eastAsia"/>
          <w:b/>
          <w:szCs w:val="21"/>
        </w:rPr>
        <w:t>と</w:t>
      </w:r>
      <w:r w:rsidR="00511FAB">
        <w:rPr>
          <w:rFonts w:ascii="Times New Roman" w:eastAsia="ＭＳ ゴシック" w:hAnsi="ＭＳ ゴシック" w:hint="eastAsia"/>
          <w:b/>
          <w:szCs w:val="21"/>
        </w:rPr>
        <w:t>、</w:t>
      </w:r>
      <w:r w:rsidR="004C476F">
        <w:rPr>
          <w:rFonts w:ascii="Times New Roman" w:eastAsia="ＭＳ ゴシック" w:hAnsi="ＭＳ ゴシック" w:hint="eastAsia"/>
          <w:b/>
          <w:szCs w:val="21"/>
        </w:rPr>
        <w:t>そ</w:t>
      </w:r>
      <w:r w:rsidR="00333A8B">
        <w:rPr>
          <w:rFonts w:ascii="Times New Roman" w:eastAsia="ＭＳ ゴシック" w:hAnsi="ＭＳ ゴシック" w:hint="eastAsia"/>
          <w:b/>
          <w:szCs w:val="21"/>
        </w:rPr>
        <w:t>の</w:t>
      </w:r>
      <w:r w:rsidR="00BD1341">
        <w:rPr>
          <w:rFonts w:ascii="Times New Roman" w:eastAsia="ＭＳ ゴシック" w:hAnsi="ＭＳ ゴシック" w:hint="eastAsia"/>
          <w:b/>
          <w:szCs w:val="21"/>
        </w:rPr>
        <w:t>診断</w:t>
      </w:r>
      <w:r w:rsidR="00103EC8" w:rsidRPr="00AD73F8">
        <w:rPr>
          <w:rFonts w:ascii="Times New Roman" w:eastAsia="ＭＳ ゴシック" w:hAnsi="ＭＳ ゴシック" w:hint="eastAsia"/>
          <w:b/>
          <w:szCs w:val="21"/>
        </w:rPr>
        <w:t>に</w:t>
      </w:r>
      <w:r w:rsidR="00103EC8">
        <w:rPr>
          <w:rFonts w:ascii="Times New Roman" w:eastAsia="ＭＳ ゴシック" w:hAnsi="ＭＳ ゴシック" w:hint="eastAsia"/>
          <w:b/>
          <w:szCs w:val="21"/>
        </w:rPr>
        <w:t>ついて</w:t>
      </w:r>
    </w:p>
    <w:p w14:paraId="7E6FA15B" w14:textId="7526CD35" w:rsidR="00103EC8" w:rsidRPr="00082585" w:rsidRDefault="004B23EE" w:rsidP="00103EC8">
      <w:pPr>
        <w:jc w:val="left"/>
        <w:rPr>
          <w:rFonts w:ascii="ＭＳ 明朝"/>
          <w:szCs w:val="21"/>
        </w:rPr>
      </w:pPr>
      <w:r>
        <w:rPr>
          <w:noProof/>
        </w:rPr>
        <w:drawing>
          <wp:anchor distT="0" distB="0" distL="114300" distR="114300" simplePos="0" relativeHeight="251658240" behindDoc="0" locked="0" layoutInCell="1" allowOverlap="1" wp14:anchorId="4E4675B2" wp14:editId="1655D05A">
            <wp:simplePos x="0" y="0"/>
            <wp:positionH relativeFrom="margin">
              <wp:posOffset>-9525</wp:posOffset>
            </wp:positionH>
            <wp:positionV relativeFrom="margin">
              <wp:posOffset>450215</wp:posOffset>
            </wp:positionV>
            <wp:extent cx="3150870" cy="2207260"/>
            <wp:effectExtent l="0" t="0" r="0" b="0"/>
            <wp:wrapSquare wrapText="bothSides"/>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b="6496"/>
                    <a:stretch>
                      <a:fillRect/>
                    </a:stretch>
                  </pic:blipFill>
                  <pic:spPr bwMode="auto">
                    <a:xfrm>
                      <a:off x="0" y="0"/>
                      <a:ext cx="3150870" cy="220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EC8" w:rsidRPr="00082585">
        <w:rPr>
          <w:rFonts w:ascii="ＭＳ 明朝" w:hAnsi="ＭＳ 明朝" w:hint="eastAsia"/>
          <w:szCs w:val="21"/>
        </w:rPr>
        <w:t>まず，本例の直接死因となったマロリー・ワイス症候群について説明する</w:t>
      </w:r>
      <w:r w:rsidR="00103EC8" w:rsidRPr="007E2871">
        <w:rPr>
          <w:rFonts w:ascii="Times New Roman" w:hint="eastAsia"/>
          <w:szCs w:val="21"/>
        </w:rPr>
        <w:t>（参考資料</w:t>
      </w:r>
      <w:r w:rsidR="00103EC8" w:rsidRPr="00D63DBE">
        <w:rPr>
          <w:rFonts w:ascii="Times New Roman"/>
          <w:szCs w:val="21"/>
        </w:rPr>
        <w:t>#4</w:t>
      </w:r>
      <w:r w:rsidR="00103EC8">
        <w:rPr>
          <w:rFonts w:ascii="Times New Roman" w:hint="eastAsia"/>
          <w:szCs w:val="21"/>
        </w:rPr>
        <w:t>）</w:t>
      </w:r>
      <w:r w:rsidR="00103EC8" w:rsidRPr="00082585">
        <w:rPr>
          <w:rFonts w:ascii="ＭＳ 明朝" w:hAnsi="ＭＳ 明朝" w:hint="eastAsia"/>
          <w:szCs w:val="21"/>
        </w:rPr>
        <w:t>．</w:t>
      </w:r>
      <w:r w:rsidR="00103EC8">
        <w:rPr>
          <w:rFonts w:ascii="Times New Roman" w:hint="eastAsia"/>
          <w:szCs w:val="21"/>
        </w:rPr>
        <w:t>本</w:t>
      </w:r>
      <w:r w:rsidR="00103EC8" w:rsidRPr="007E2871">
        <w:rPr>
          <w:rFonts w:ascii="Times New Roman" w:hint="eastAsia"/>
          <w:szCs w:val="21"/>
        </w:rPr>
        <w:t>症候群は</w:t>
      </w:r>
      <w:r w:rsidR="00103EC8" w:rsidRPr="007E2871">
        <w:rPr>
          <w:rFonts w:ascii="Times New Roman" w:hAnsi="Times New Roman"/>
          <w:szCs w:val="21"/>
        </w:rPr>
        <w:t>1929</w:t>
      </w:r>
      <w:r w:rsidR="00103EC8" w:rsidRPr="007E2871">
        <w:rPr>
          <w:rFonts w:ascii="Times New Roman" w:hAnsi="Times New Roman" w:hint="eastAsia"/>
          <w:szCs w:val="21"/>
        </w:rPr>
        <w:t>年</w:t>
      </w:r>
      <w:r w:rsidR="00BD1341">
        <w:rPr>
          <w:rFonts w:ascii="Times New Roman" w:hAnsi="Times New Roman"/>
          <w:szCs w:val="21"/>
        </w:rPr>
        <w:t xml:space="preserve">, </w:t>
      </w:r>
      <w:r w:rsidR="00BD1341">
        <w:rPr>
          <w:rFonts w:ascii="Times New Roman" w:hAnsi="Times New Roman" w:hint="eastAsia"/>
          <w:szCs w:val="21"/>
        </w:rPr>
        <w:t>ケネス・マロリー</w:t>
      </w:r>
      <w:r w:rsidR="00103EC8" w:rsidRPr="007E2871">
        <w:rPr>
          <w:rFonts w:ascii="Times New Roman" w:hAnsi="Times New Roman"/>
          <w:szCs w:val="21"/>
        </w:rPr>
        <w:t xml:space="preserve"> </w:t>
      </w:r>
      <w:r w:rsidR="00103EC8" w:rsidRPr="007E2871">
        <w:rPr>
          <w:rFonts w:ascii="Times New Roman" w:hAnsi="Times New Roman" w:hint="eastAsia"/>
          <w:szCs w:val="21"/>
        </w:rPr>
        <w:t>と</w:t>
      </w:r>
      <w:r w:rsidR="00BD1341">
        <w:rPr>
          <w:rFonts w:ascii="Times New Roman" w:hAnsi="Times New Roman" w:hint="eastAsia"/>
          <w:szCs w:val="21"/>
        </w:rPr>
        <w:t>ソーマ・ワイス</w:t>
      </w:r>
      <w:r w:rsidR="00103EC8" w:rsidRPr="007E2871">
        <w:rPr>
          <w:rFonts w:ascii="Times New Roman" w:hAnsi="Times New Roman"/>
          <w:szCs w:val="21"/>
        </w:rPr>
        <w:t xml:space="preserve"> </w:t>
      </w:r>
      <w:r w:rsidR="00103EC8" w:rsidRPr="007E2871">
        <w:rPr>
          <w:rFonts w:ascii="Times New Roman" w:hAnsi="Times New Roman" w:hint="eastAsia"/>
          <w:szCs w:val="21"/>
        </w:rPr>
        <w:t>により最初に報告された。</w:t>
      </w:r>
      <w:r w:rsidR="00103EC8">
        <w:rPr>
          <w:rFonts w:ascii="Times New Roman" w:hAnsi="Times New Roman" w:hint="eastAsia"/>
          <w:szCs w:val="21"/>
        </w:rPr>
        <w:t>本症は</w:t>
      </w:r>
      <w:r w:rsidR="00103EC8" w:rsidRPr="007E2871">
        <w:rPr>
          <w:rFonts w:ascii="Times New Roman" w:hAnsi="Times New Roman" w:hint="eastAsia"/>
          <w:szCs w:val="21"/>
        </w:rPr>
        <w:t>急性上部消化管出血原因の</w:t>
      </w:r>
      <w:r w:rsidR="00103EC8" w:rsidRPr="007E2871">
        <w:rPr>
          <w:rFonts w:ascii="Times New Roman" w:hAnsi="Times New Roman"/>
          <w:szCs w:val="21"/>
        </w:rPr>
        <w:t>3-</w:t>
      </w:r>
      <w:r w:rsidR="00103EC8">
        <w:rPr>
          <w:rFonts w:ascii="Times New Roman" w:hAnsi="Times New Roman"/>
          <w:szCs w:val="21"/>
        </w:rPr>
        <w:t>1</w:t>
      </w:r>
      <w:r w:rsidR="00103EC8" w:rsidRPr="007E2871">
        <w:rPr>
          <w:rFonts w:ascii="Times New Roman" w:hAnsi="Times New Roman"/>
          <w:szCs w:val="21"/>
        </w:rPr>
        <w:t>5</w:t>
      </w:r>
      <w:r w:rsidR="00103EC8" w:rsidRPr="007E2871">
        <w:rPr>
          <w:rFonts w:ascii="Times New Roman" w:hAnsi="Times New Roman" w:hint="eastAsia"/>
          <w:szCs w:val="21"/>
        </w:rPr>
        <w:t>％を占めると言われる。嘔吐による圧力で胃</w:t>
      </w:r>
      <w:r w:rsidR="00B701EB">
        <w:rPr>
          <w:rFonts w:ascii="Times New Roman" w:hAnsi="Times New Roman" w:hint="eastAsia"/>
          <w:szCs w:val="21"/>
        </w:rPr>
        <w:t>と</w:t>
      </w:r>
      <w:r w:rsidR="00103EC8" w:rsidRPr="007E2871">
        <w:rPr>
          <w:rFonts w:ascii="Times New Roman" w:hAnsi="Times New Roman" w:hint="eastAsia"/>
          <w:szCs w:val="21"/>
        </w:rPr>
        <w:t>食道</w:t>
      </w:r>
      <w:r w:rsidR="00B701EB">
        <w:rPr>
          <w:rFonts w:ascii="Times New Roman" w:hAnsi="Times New Roman" w:hint="eastAsia"/>
          <w:szCs w:val="21"/>
        </w:rPr>
        <w:t>の</w:t>
      </w:r>
      <w:r w:rsidR="00103EC8" w:rsidRPr="007E2871">
        <w:rPr>
          <w:rFonts w:ascii="Times New Roman" w:hAnsi="Times New Roman" w:hint="eastAsia"/>
          <w:szCs w:val="21"/>
        </w:rPr>
        <w:t>接合部</w:t>
      </w:r>
      <w:r w:rsidR="00B701EB">
        <w:rPr>
          <w:rFonts w:ascii="Times New Roman" w:hAnsi="Times New Roman" w:hint="eastAsia"/>
          <w:szCs w:val="21"/>
        </w:rPr>
        <w:t>（つなぎ目）</w:t>
      </w:r>
      <w:r w:rsidR="00103EC8" w:rsidRPr="007E2871">
        <w:rPr>
          <w:rFonts w:ascii="Times New Roman" w:hAnsi="Times New Roman" w:hint="eastAsia"/>
          <w:szCs w:val="21"/>
        </w:rPr>
        <w:t>付近（</w:t>
      </w:r>
      <w:r w:rsidR="00B701EB">
        <w:rPr>
          <w:rFonts w:ascii="Times New Roman" w:hAnsi="Times New Roman" w:hint="eastAsia"/>
          <w:szCs w:val="21"/>
        </w:rPr>
        <w:t>本例</w:t>
      </w:r>
      <w:r w:rsidR="00103EC8" w:rsidRPr="007E2871">
        <w:rPr>
          <w:rFonts w:ascii="Times New Roman" w:hAnsi="Times New Roman" w:hint="eastAsia"/>
          <w:szCs w:val="21"/>
        </w:rPr>
        <w:t>での噴門部も胃食道接合部付近に含まれる）に裂傷</w:t>
      </w:r>
      <w:r w:rsidR="00103EC8">
        <w:rPr>
          <w:rFonts w:ascii="Times New Roman" w:hAnsi="Times New Roman" w:hint="eastAsia"/>
          <w:szCs w:val="21"/>
        </w:rPr>
        <w:t>（裂け目）が生じ、そこから</w:t>
      </w:r>
      <w:r w:rsidR="00103EC8" w:rsidRPr="007E2871">
        <w:rPr>
          <w:rFonts w:ascii="Times New Roman" w:hAnsi="Times New Roman" w:hint="eastAsia"/>
          <w:szCs w:val="21"/>
        </w:rPr>
        <w:t>出血</w:t>
      </w:r>
      <w:r w:rsidR="00103EC8">
        <w:rPr>
          <w:rFonts w:ascii="Times New Roman" w:hAnsi="Times New Roman" w:hint="eastAsia"/>
          <w:szCs w:val="21"/>
        </w:rPr>
        <w:t>する</w:t>
      </w:r>
      <w:r w:rsidR="00103EC8" w:rsidRPr="007E2871">
        <w:rPr>
          <w:rFonts w:ascii="Times New Roman" w:hAnsi="Times New Roman" w:hint="eastAsia"/>
          <w:szCs w:val="21"/>
        </w:rPr>
        <w:t>。</w:t>
      </w:r>
      <w:r w:rsidR="00103EC8">
        <w:rPr>
          <w:rFonts w:ascii="Times New Roman" w:hAnsi="Times New Roman" w:hint="eastAsia"/>
          <w:szCs w:val="21"/>
        </w:rPr>
        <w:t>ほとんどの場合吐血をきっかけに，内視鏡</w:t>
      </w:r>
      <w:r w:rsidR="00B701EB">
        <w:rPr>
          <w:rFonts w:ascii="Times New Roman" w:hAnsi="Times New Roman" w:hint="eastAsia"/>
          <w:szCs w:val="21"/>
        </w:rPr>
        <w:t>（胃カメラ）</w:t>
      </w:r>
      <w:r w:rsidR="00103EC8">
        <w:rPr>
          <w:rFonts w:ascii="Times New Roman" w:hAnsi="Times New Roman" w:hint="eastAsia"/>
          <w:szCs w:val="21"/>
        </w:rPr>
        <w:t>を行って初めて診断され</w:t>
      </w:r>
      <w:r w:rsidR="000A3B06">
        <w:rPr>
          <w:rFonts w:ascii="Times New Roman" w:hAnsi="Times New Roman" w:hint="eastAsia"/>
          <w:szCs w:val="21"/>
        </w:rPr>
        <w:t>るが</w:t>
      </w:r>
      <w:r w:rsidR="00103EC8">
        <w:rPr>
          <w:rFonts w:ascii="Times New Roman" w:hAnsi="Times New Roman" w:hint="eastAsia"/>
          <w:szCs w:val="21"/>
        </w:rPr>
        <w:t>，まれに</w:t>
      </w:r>
      <w:r w:rsidR="000A3B06">
        <w:rPr>
          <w:rFonts w:ascii="Times New Roman" w:hAnsi="Times New Roman" w:hint="eastAsia"/>
          <w:szCs w:val="21"/>
        </w:rPr>
        <w:t>吐血がなく</w:t>
      </w:r>
      <w:r w:rsidR="00103EC8">
        <w:rPr>
          <w:rFonts w:ascii="Times New Roman" w:hAnsi="Times New Roman" w:hint="eastAsia"/>
          <w:szCs w:val="21"/>
        </w:rPr>
        <w:t>下血（肛門からの出血）</w:t>
      </w:r>
      <w:r w:rsidR="000A3B06">
        <w:rPr>
          <w:rFonts w:ascii="Times New Roman" w:hAnsi="Times New Roman" w:hint="eastAsia"/>
          <w:szCs w:val="21"/>
        </w:rPr>
        <w:t>のみで</w:t>
      </w:r>
      <w:r w:rsidR="00103EC8">
        <w:rPr>
          <w:rFonts w:ascii="Times New Roman" w:hAnsi="Times New Roman" w:hint="eastAsia"/>
          <w:szCs w:val="21"/>
        </w:rPr>
        <w:t>診断される</w:t>
      </w:r>
      <w:r w:rsidR="000A3B06">
        <w:rPr>
          <w:rFonts w:ascii="Times New Roman" w:hAnsi="Times New Roman" w:hint="eastAsia"/>
          <w:szCs w:val="21"/>
        </w:rPr>
        <w:t>ことがある</w:t>
      </w:r>
      <w:r w:rsidR="00103EC8">
        <w:rPr>
          <w:rFonts w:ascii="Times New Roman" w:hAnsi="Times New Roman" w:hint="eastAsia"/>
          <w:szCs w:val="21"/>
        </w:rPr>
        <w:t>．</w:t>
      </w:r>
      <w:r w:rsidR="000A3B06">
        <w:rPr>
          <w:rFonts w:ascii="Times New Roman" w:hAnsi="Times New Roman" w:hint="eastAsia"/>
          <w:szCs w:val="21"/>
        </w:rPr>
        <w:t>しかし本例のように</w:t>
      </w:r>
      <w:r w:rsidR="00103EC8">
        <w:rPr>
          <w:rFonts w:ascii="Times New Roman" w:hAnsi="Times New Roman" w:hint="eastAsia"/>
          <w:szCs w:val="21"/>
        </w:rPr>
        <w:t>吐血も下血もない</w:t>
      </w:r>
      <w:r w:rsidR="00B701EB">
        <w:rPr>
          <w:rFonts w:ascii="Times New Roman" w:hAnsi="Times New Roman" w:hint="eastAsia"/>
          <w:szCs w:val="21"/>
        </w:rPr>
        <w:t>、極めて例外的な</w:t>
      </w:r>
      <w:r w:rsidR="00103EC8">
        <w:rPr>
          <w:rFonts w:ascii="Times New Roman" w:hAnsi="Times New Roman" w:hint="eastAsia"/>
          <w:szCs w:val="21"/>
        </w:rPr>
        <w:t>場合には，</w:t>
      </w:r>
      <w:r w:rsidR="00103EC8">
        <w:rPr>
          <w:rFonts w:ascii="Times New Roman" w:hint="eastAsia"/>
          <w:szCs w:val="21"/>
        </w:rPr>
        <w:t>消化器病専門医にとってさえも診断不可能となる。</w:t>
      </w:r>
      <w:r w:rsidR="000A3B06">
        <w:rPr>
          <w:rFonts w:ascii="Times New Roman" w:hint="eastAsia"/>
          <w:szCs w:val="21"/>
        </w:rPr>
        <w:t>これが本例における診断の</w:t>
      </w:r>
      <w:r w:rsidR="003A7C72">
        <w:rPr>
          <w:rFonts w:ascii="Times New Roman" w:hint="eastAsia"/>
          <w:szCs w:val="21"/>
        </w:rPr>
        <w:t>重大な</w:t>
      </w:r>
      <w:r w:rsidR="000A3B06">
        <w:rPr>
          <w:rFonts w:ascii="Times New Roman" w:hint="eastAsia"/>
          <w:szCs w:val="21"/>
        </w:rPr>
        <w:t>落とし穴</w:t>
      </w:r>
      <w:r w:rsidR="004C476F">
        <w:rPr>
          <w:rFonts w:ascii="Times New Roman" w:hint="eastAsia"/>
          <w:szCs w:val="21"/>
        </w:rPr>
        <w:t>となった</w:t>
      </w:r>
      <w:r w:rsidR="001103C3">
        <w:rPr>
          <w:rFonts w:ascii="ＭＳ 明朝" w:hAnsi="ＭＳ 明朝" w:hint="eastAsia"/>
          <w:szCs w:val="21"/>
        </w:rPr>
        <w:t>。</w:t>
      </w:r>
    </w:p>
    <w:p w14:paraId="1B8E127A" w14:textId="77777777" w:rsidR="00103EC8" w:rsidRPr="00082585" w:rsidRDefault="00103EC8" w:rsidP="001D48F2">
      <w:pPr>
        <w:jc w:val="left"/>
        <w:rPr>
          <w:rFonts w:ascii="ＭＳ 明朝"/>
          <w:szCs w:val="21"/>
        </w:rPr>
      </w:pPr>
    </w:p>
    <w:p w14:paraId="346793E2" w14:textId="77777777" w:rsidR="00121FCF" w:rsidRPr="00AD73F8" w:rsidRDefault="00121FCF" w:rsidP="001D48F2">
      <w:pPr>
        <w:jc w:val="left"/>
        <w:rPr>
          <w:rFonts w:ascii="Times New Roman" w:eastAsia="ＭＳ ゴシック" w:hAnsi="Times New Roman"/>
          <w:b/>
          <w:szCs w:val="21"/>
        </w:rPr>
      </w:pPr>
      <w:r w:rsidRPr="00AD73F8">
        <w:rPr>
          <w:rFonts w:ascii="Times New Roman" w:eastAsia="ＭＳ ゴシック" w:hAnsi="ＭＳ ゴシック" w:hint="eastAsia"/>
          <w:b/>
          <w:szCs w:val="21"/>
        </w:rPr>
        <w:t xml:space="preserve">第１　</w:t>
      </w:r>
      <w:r w:rsidR="00053BCB" w:rsidRPr="00AD73F8">
        <w:rPr>
          <w:rFonts w:ascii="Times New Roman" w:eastAsia="ＭＳ ゴシック" w:hAnsi="ＭＳ ゴシック" w:hint="eastAsia"/>
          <w:b/>
          <w:szCs w:val="21"/>
        </w:rPr>
        <w:t>本例</w:t>
      </w:r>
      <w:r w:rsidRPr="00AD73F8">
        <w:rPr>
          <w:rFonts w:ascii="Times New Roman" w:eastAsia="ＭＳ ゴシック" w:hAnsi="ＭＳ ゴシック" w:hint="eastAsia"/>
          <w:b/>
          <w:szCs w:val="21"/>
        </w:rPr>
        <w:t>の死因の直接死因はマロリー・ワイス症候群による出血性ショックであって、</w:t>
      </w:r>
      <w:r w:rsidR="001F39ED" w:rsidRPr="00AD73F8">
        <w:rPr>
          <w:rFonts w:ascii="Times New Roman" w:eastAsia="ＭＳ ゴシック" w:hAnsi="ＭＳ ゴシック" w:hint="eastAsia"/>
          <w:b/>
          <w:szCs w:val="21"/>
        </w:rPr>
        <w:t>窒息</w:t>
      </w:r>
      <w:r w:rsidRPr="00AD73F8">
        <w:rPr>
          <w:rFonts w:ascii="Times New Roman" w:eastAsia="ＭＳ ゴシック" w:hAnsi="ＭＳ ゴシック" w:hint="eastAsia"/>
          <w:b/>
          <w:szCs w:val="21"/>
        </w:rPr>
        <w:t>ではないことについて</w:t>
      </w:r>
    </w:p>
    <w:p w14:paraId="04A11C79" w14:textId="77777777" w:rsidR="000D4350" w:rsidRPr="00AD73F8" w:rsidRDefault="00E0281E" w:rsidP="001D48F2">
      <w:pPr>
        <w:jc w:val="left"/>
        <w:rPr>
          <w:rFonts w:ascii="Times New Roman" w:hAnsi="Times New Roman"/>
          <w:b/>
          <w:szCs w:val="21"/>
        </w:rPr>
      </w:pPr>
      <w:r w:rsidRPr="00AD73F8">
        <w:rPr>
          <w:rFonts w:ascii="Times New Roman" w:eastAsia="ＭＳ ゴシック" w:hAnsi="ＭＳ ゴシック" w:hint="eastAsia"/>
          <w:b/>
          <w:szCs w:val="21"/>
        </w:rPr>
        <w:t>１．</w:t>
      </w:r>
      <w:r w:rsidR="006B577E" w:rsidRPr="00AD73F8">
        <w:rPr>
          <w:rFonts w:ascii="Times New Roman" w:eastAsia="ＭＳ ゴシック" w:hAnsi="ＭＳ ゴシック" w:hint="eastAsia"/>
          <w:b/>
          <w:szCs w:val="21"/>
        </w:rPr>
        <w:t>死因究明における解剖の重要性</w:t>
      </w:r>
      <w:r w:rsidR="00DA312C" w:rsidRPr="00AD73F8">
        <w:rPr>
          <w:rFonts w:ascii="Times New Roman" w:eastAsia="ＭＳ ゴシック" w:hAnsi="ＭＳ ゴシック" w:hint="eastAsia"/>
          <w:b/>
          <w:szCs w:val="21"/>
        </w:rPr>
        <w:t>ついて</w:t>
      </w:r>
    </w:p>
    <w:p w14:paraId="33CDF97E" w14:textId="77777777" w:rsidR="002B7EF3" w:rsidRDefault="00637EF0" w:rsidP="001D48F2">
      <w:pPr>
        <w:ind w:firstLineChars="100" w:firstLine="210"/>
        <w:jc w:val="left"/>
        <w:rPr>
          <w:rFonts w:ascii="Times New Roman" w:hAnsi="ＭＳ 明朝"/>
          <w:szCs w:val="21"/>
        </w:rPr>
      </w:pPr>
      <w:r w:rsidRPr="00637EF0">
        <w:rPr>
          <w:rFonts w:ascii="Times New Roman" w:hAnsi="ＭＳ 明朝" w:hint="eastAsia"/>
          <w:szCs w:val="21"/>
        </w:rPr>
        <w:t>「警察等が取り扱う死体の死因又は身元の調査等に関する法律」（死因・身元調査法）及び「死因究明等の推進に関する法律」（推進法）の</w:t>
      </w:r>
      <w:r w:rsidR="001F6DFF">
        <w:rPr>
          <w:rFonts w:ascii="Times New Roman" w:hAnsi="ＭＳ 明朝" w:hint="eastAsia"/>
          <w:szCs w:val="21"/>
        </w:rPr>
        <w:t>、</w:t>
      </w:r>
      <w:r w:rsidRPr="00637EF0">
        <w:rPr>
          <w:rFonts w:ascii="Times New Roman" w:hAnsi="ＭＳ 明朝" w:hint="eastAsia"/>
          <w:szCs w:val="21"/>
        </w:rPr>
        <w:t>いわゆる死因究明二法</w:t>
      </w:r>
      <w:r>
        <w:rPr>
          <w:rFonts w:ascii="Times New Roman" w:hAnsi="ＭＳ 明朝" w:hint="eastAsia"/>
          <w:szCs w:val="21"/>
        </w:rPr>
        <w:t>に謳われているように、どんなに画像診断が発達しても、死因究明における解剖の重要性は揺るがない</w:t>
      </w:r>
      <w:r w:rsidRPr="00AD73F8">
        <w:rPr>
          <w:rFonts w:ascii="Times New Roman" w:hAnsi="ＭＳ 明朝" w:hint="eastAsia"/>
          <w:szCs w:val="21"/>
        </w:rPr>
        <w:t>（参考資料</w:t>
      </w:r>
      <w:r w:rsidRPr="00AD73F8">
        <w:rPr>
          <w:rFonts w:ascii="Times New Roman" w:hAnsi="Times New Roman"/>
          <w:szCs w:val="21"/>
        </w:rPr>
        <w:t>#14</w:t>
      </w:r>
      <w:r w:rsidRPr="00AD73F8">
        <w:rPr>
          <w:rFonts w:ascii="Times New Roman" w:hAnsi="ＭＳ 明朝" w:hint="eastAsia"/>
          <w:szCs w:val="21"/>
        </w:rPr>
        <w:t>）</w:t>
      </w:r>
      <w:r>
        <w:rPr>
          <w:rFonts w:ascii="Times New Roman" w:hAnsi="ＭＳ 明朝" w:hint="eastAsia"/>
          <w:szCs w:val="21"/>
        </w:rPr>
        <w:t>。</w:t>
      </w:r>
      <w:r w:rsidR="00AD73F8" w:rsidRPr="00AD73F8">
        <w:rPr>
          <w:rFonts w:ascii="Times New Roman" w:hAnsi="ＭＳ 明朝" w:hint="eastAsia"/>
          <w:szCs w:val="21"/>
        </w:rPr>
        <w:t>死因に関する医学的診断において</w:t>
      </w:r>
      <w:r w:rsidR="00121FCF" w:rsidRPr="00AD73F8">
        <w:rPr>
          <w:rFonts w:ascii="Times New Roman" w:hAnsi="ＭＳ 明朝" w:hint="eastAsia"/>
          <w:szCs w:val="21"/>
        </w:rPr>
        <w:t>、もし解剖が</w:t>
      </w:r>
      <w:r w:rsidR="00B92ABA" w:rsidRPr="00AD73F8">
        <w:rPr>
          <w:rFonts w:ascii="Times New Roman" w:hAnsi="ＭＳ 明朝" w:hint="eastAsia"/>
          <w:szCs w:val="21"/>
        </w:rPr>
        <w:t>行われた</w:t>
      </w:r>
      <w:r w:rsidR="00121FCF" w:rsidRPr="00AD73F8">
        <w:rPr>
          <w:rFonts w:ascii="Times New Roman" w:hAnsi="ＭＳ 明朝" w:hint="eastAsia"/>
          <w:szCs w:val="21"/>
        </w:rPr>
        <w:t>場合には、</w:t>
      </w:r>
      <w:r w:rsidR="00B92ABA" w:rsidRPr="00AD73F8">
        <w:rPr>
          <w:rFonts w:ascii="Times New Roman" w:hAnsi="ＭＳ 明朝" w:hint="eastAsia"/>
          <w:szCs w:val="21"/>
        </w:rPr>
        <w:t>そこから得られた</w:t>
      </w:r>
      <w:r w:rsidR="00121FCF" w:rsidRPr="00AD73F8">
        <w:rPr>
          <w:rFonts w:ascii="Times New Roman" w:hAnsi="ＭＳ 明朝" w:hint="eastAsia"/>
          <w:szCs w:val="21"/>
        </w:rPr>
        <w:t>所見は最</w:t>
      </w:r>
      <w:r w:rsidR="00F261A4">
        <w:rPr>
          <w:rFonts w:ascii="Times New Roman" w:hAnsi="ＭＳ 明朝" w:hint="eastAsia"/>
          <w:szCs w:val="21"/>
        </w:rPr>
        <w:t>も</w:t>
      </w:r>
      <w:r w:rsidR="00121FCF" w:rsidRPr="00AD73F8">
        <w:rPr>
          <w:rFonts w:ascii="Times New Roman" w:hAnsi="ＭＳ 明朝" w:hint="eastAsia"/>
          <w:szCs w:val="21"/>
        </w:rPr>
        <w:t>重要</w:t>
      </w:r>
      <w:r w:rsidR="00F261A4">
        <w:rPr>
          <w:rFonts w:ascii="Times New Roman" w:hAnsi="ＭＳ 明朝" w:hint="eastAsia"/>
          <w:szCs w:val="21"/>
        </w:rPr>
        <w:t>な</w:t>
      </w:r>
      <w:r w:rsidR="00121FCF" w:rsidRPr="00AD73F8">
        <w:rPr>
          <w:rFonts w:ascii="Times New Roman" w:hAnsi="ＭＳ 明朝" w:hint="eastAsia"/>
          <w:szCs w:val="21"/>
        </w:rPr>
        <w:t>判断材料となる。</w:t>
      </w:r>
      <w:r w:rsidR="003A7C72" w:rsidRPr="00AD73F8">
        <w:rPr>
          <w:rFonts w:ascii="Times New Roman" w:hAnsi="ＭＳ 明朝" w:hint="eastAsia"/>
          <w:szCs w:val="21"/>
        </w:rPr>
        <w:t>解剖により</w:t>
      </w:r>
      <w:r w:rsidR="00B92ABA" w:rsidRPr="00AD73F8">
        <w:rPr>
          <w:rFonts w:ascii="Times New Roman" w:hAnsi="ＭＳ 明朝" w:hint="eastAsia"/>
          <w:szCs w:val="21"/>
        </w:rPr>
        <w:t>生前に想定されていなかった疾患が</w:t>
      </w:r>
      <w:r w:rsidR="001F39ED" w:rsidRPr="00AD73F8">
        <w:rPr>
          <w:rFonts w:ascii="Times New Roman" w:hAnsi="ＭＳ 明朝" w:hint="eastAsia"/>
          <w:szCs w:val="21"/>
        </w:rPr>
        <w:t>死因として見いだされた場合には、</w:t>
      </w:r>
      <w:r w:rsidR="00F261A4">
        <w:rPr>
          <w:rFonts w:ascii="Times New Roman" w:hAnsi="ＭＳ 明朝" w:hint="eastAsia"/>
          <w:szCs w:val="21"/>
        </w:rPr>
        <w:t>それ</w:t>
      </w:r>
      <w:r w:rsidR="00B92ABA" w:rsidRPr="00AD73F8">
        <w:rPr>
          <w:rFonts w:ascii="Times New Roman" w:hAnsi="ＭＳ 明朝" w:hint="eastAsia"/>
          <w:szCs w:val="21"/>
        </w:rPr>
        <w:t>が直接死因と認定される</w:t>
      </w:r>
      <w:r w:rsidR="001F39ED" w:rsidRPr="00AD73F8">
        <w:rPr>
          <w:rFonts w:ascii="Times New Roman" w:hAnsi="ＭＳ 明朝" w:hint="eastAsia"/>
          <w:szCs w:val="21"/>
        </w:rPr>
        <w:t>。</w:t>
      </w:r>
      <w:r w:rsidR="003A7C72">
        <w:rPr>
          <w:rFonts w:ascii="Times New Roman" w:hAnsi="ＭＳ 明朝" w:hint="eastAsia"/>
          <w:szCs w:val="21"/>
        </w:rPr>
        <w:t>これは、</w:t>
      </w:r>
      <w:r w:rsidR="00B92ABA" w:rsidRPr="00AD73F8">
        <w:rPr>
          <w:rFonts w:ascii="Times New Roman" w:hAnsi="ＭＳ 明朝" w:hint="eastAsia"/>
          <w:szCs w:val="21"/>
        </w:rPr>
        <w:t>解剖で得られる情報</w:t>
      </w:r>
      <w:r w:rsidR="003A7C72">
        <w:rPr>
          <w:rFonts w:ascii="Times New Roman" w:hAnsi="ＭＳ 明朝" w:hint="eastAsia"/>
          <w:szCs w:val="21"/>
        </w:rPr>
        <w:t>が</w:t>
      </w:r>
      <w:r w:rsidR="0014617A" w:rsidRPr="00AD73F8">
        <w:rPr>
          <w:rFonts w:ascii="Times New Roman" w:hAnsi="ＭＳ 明朝" w:hint="eastAsia"/>
          <w:szCs w:val="21"/>
        </w:rPr>
        <w:t>、</w:t>
      </w:r>
      <w:r w:rsidR="00B92ABA" w:rsidRPr="00AD73F8">
        <w:rPr>
          <w:rFonts w:ascii="Times New Roman" w:hAnsi="ＭＳ 明朝" w:hint="eastAsia"/>
          <w:szCs w:val="21"/>
        </w:rPr>
        <w:t>画像診断のような</w:t>
      </w:r>
      <w:r w:rsidR="0014617A" w:rsidRPr="00AD73F8">
        <w:rPr>
          <w:rFonts w:ascii="Times New Roman" w:hAnsi="ＭＳ 明朝" w:hint="eastAsia"/>
          <w:szCs w:val="21"/>
        </w:rPr>
        <w:t>生前診断</w:t>
      </w:r>
      <w:r w:rsidR="00B92ABA" w:rsidRPr="00AD73F8">
        <w:rPr>
          <w:rFonts w:ascii="Times New Roman" w:hAnsi="ＭＳ 明朝" w:hint="eastAsia"/>
          <w:szCs w:val="21"/>
        </w:rPr>
        <w:t>に比べて</w:t>
      </w:r>
      <w:r w:rsidR="003A7C72">
        <w:rPr>
          <w:rFonts w:ascii="Times New Roman" w:hAnsi="ＭＳ 明朝" w:hint="eastAsia"/>
          <w:szCs w:val="21"/>
        </w:rPr>
        <w:t>、</w:t>
      </w:r>
      <w:r w:rsidR="003A7C72" w:rsidRPr="00AD73F8">
        <w:rPr>
          <w:rFonts w:ascii="Times New Roman" w:hAnsi="ＭＳ 明朝" w:hint="eastAsia"/>
          <w:szCs w:val="21"/>
        </w:rPr>
        <w:t>質と量の両面で</w:t>
      </w:r>
      <w:r w:rsidR="00B92ABA" w:rsidRPr="00AD73F8">
        <w:rPr>
          <w:rFonts w:ascii="Times New Roman" w:hAnsi="ＭＳ 明朝" w:hint="eastAsia"/>
          <w:szCs w:val="21"/>
        </w:rPr>
        <w:t>圧倒的に優位にあるためである</w:t>
      </w:r>
      <w:r w:rsidR="0014617A" w:rsidRPr="00AD73F8">
        <w:rPr>
          <w:rFonts w:ascii="Times New Roman" w:hAnsi="ＭＳ 明朝" w:hint="eastAsia"/>
          <w:szCs w:val="21"/>
        </w:rPr>
        <w:t>。すなわち、</w:t>
      </w:r>
      <w:r w:rsidR="006B577E" w:rsidRPr="00AD73F8">
        <w:rPr>
          <w:rFonts w:ascii="Times New Roman" w:hAnsi="ＭＳ 明朝" w:hint="eastAsia"/>
          <w:szCs w:val="21"/>
        </w:rPr>
        <w:t>解剖では生命への影響を考慮することなく</w:t>
      </w:r>
      <w:r w:rsidR="001F39ED" w:rsidRPr="00AD73F8">
        <w:rPr>
          <w:rFonts w:ascii="Times New Roman" w:hAnsi="ＭＳ 明朝" w:hint="eastAsia"/>
          <w:szCs w:val="21"/>
        </w:rPr>
        <w:t>、外科手術を</w:t>
      </w:r>
      <w:r w:rsidR="00B92ABA" w:rsidRPr="00AD73F8">
        <w:rPr>
          <w:rFonts w:ascii="Times New Roman" w:hAnsi="ＭＳ 明朝" w:hint="eastAsia"/>
          <w:szCs w:val="21"/>
        </w:rPr>
        <w:t>はるかに凌ぐ</w:t>
      </w:r>
      <w:r w:rsidR="0014617A" w:rsidRPr="00AD73F8">
        <w:rPr>
          <w:rFonts w:ascii="Times New Roman" w:hAnsi="ＭＳ 明朝" w:hint="eastAsia"/>
          <w:szCs w:val="21"/>
        </w:rPr>
        <w:t>自由度と</w:t>
      </w:r>
      <w:r w:rsidR="001F39ED" w:rsidRPr="00AD73F8">
        <w:rPr>
          <w:rFonts w:ascii="Times New Roman" w:hAnsi="ＭＳ 明朝" w:hint="eastAsia"/>
          <w:szCs w:val="21"/>
        </w:rPr>
        <w:t>明確さで</w:t>
      </w:r>
      <w:r w:rsidR="00B92ABA" w:rsidRPr="00AD73F8">
        <w:rPr>
          <w:rFonts w:ascii="Times New Roman" w:hAnsi="ＭＳ 明朝" w:hint="eastAsia"/>
          <w:szCs w:val="21"/>
        </w:rPr>
        <w:t>、死因となった責任病巣を</w:t>
      </w:r>
      <w:r w:rsidR="000D4350" w:rsidRPr="00AD73F8">
        <w:rPr>
          <w:rFonts w:ascii="Times New Roman" w:hAnsi="ＭＳ 明朝" w:hint="eastAsia"/>
          <w:szCs w:val="21"/>
        </w:rPr>
        <w:t>含め、全ての臓器を直視した上で</w:t>
      </w:r>
      <w:r w:rsidR="00B92ABA" w:rsidRPr="00AD73F8">
        <w:rPr>
          <w:rFonts w:ascii="Times New Roman" w:hAnsi="ＭＳ 明朝" w:hint="eastAsia"/>
          <w:szCs w:val="21"/>
        </w:rPr>
        <w:t>摘出することができる。</w:t>
      </w:r>
      <w:r w:rsidR="00121FCF" w:rsidRPr="00AD73F8">
        <w:rPr>
          <w:rFonts w:ascii="Times New Roman" w:hAnsi="ＭＳ 明朝" w:hint="eastAsia"/>
          <w:szCs w:val="21"/>
        </w:rPr>
        <w:t>さらには</w:t>
      </w:r>
      <w:r w:rsidR="000D4350" w:rsidRPr="00AD73F8">
        <w:rPr>
          <w:rFonts w:ascii="Times New Roman" w:hAnsi="ＭＳ 明朝" w:hint="eastAsia"/>
          <w:szCs w:val="21"/>
        </w:rPr>
        <w:t>死因となった病巣ばかりでなく、</w:t>
      </w:r>
      <w:r w:rsidR="00DA312C" w:rsidRPr="00AD73F8">
        <w:rPr>
          <w:rFonts w:ascii="Times New Roman" w:hAnsi="ＭＳ 明朝" w:hint="eastAsia"/>
          <w:szCs w:val="21"/>
        </w:rPr>
        <w:t>全ての臓器</w:t>
      </w:r>
      <w:r w:rsidR="0014617A" w:rsidRPr="00AD73F8">
        <w:rPr>
          <w:rFonts w:ascii="Times New Roman" w:hAnsi="ＭＳ 明朝" w:hint="eastAsia"/>
          <w:szCs w:val="21"/>
        </w:rPr>
        <w:t>を</w:t>
      </w:r>
      <w:r w:rsidR="001F39ED" w:rsidRPr="00AD73F8">
        <w:rPr>
          <w:rFonts w:ascii="Times New Roman" w:hAnsi="ＭＳ 明朝" w:hint="eastAsia"/>
          <w:szCs w:val="21"/>
        </w:rPr>
        <w:t>顕微鏡</w:t>
      </w:r>
      <w:r w:rsidR="0014617A" w:rsidRPr="00AD73F8">
        <w:rPr>
          <w:rFonts w:ascii="Times New Roman" w:hAnsi="ＭＳ 明朝" w:hint="eastAsia"/>
          <w:szCs w:val="21"/>
        </w:rPr>
        <w:t>下で</w:t>
      </w:r>
      <w:r w:rsidR="00DA312C" w:rsidRPr="00AD73F8">
        <w:rPr>
          <w:rFonts w:ascii="Times New Roman" w:hAnsi="ＭＳ 明朝" w:hint="eastAsia"/>
          <w:szCs w:val="21"/>
        </w:rPr>
        <w:t>も</w:t>
      </w:r>
      <w:r w:rsidR="0014617A" w:rsidRPr="00AD73F8">
        <w:rPr>
          <w:rFonts w:ascii="Times New Roman" w:hAnsi="ＭＳ 明朝" w:hint="eastAsia"/>
          <w:szCs w:val="21"/>
        </w:rPr>
        <w:t>検索</w:t>
      </w:r>
      <w:r w:rsidR="00DA312C" w:rsidRPr="00AD73F8">
        <w:rPr>
          <w:rFonts w:ascii="Times New Roman" w:hAnsi="ＭＳ 明朝" w:hint="eastAsia"/>
          <w:szCs w:val="21"/>
        </w:rPr>
        <w:t>し、直接死因が全身にどのような影響を及ぼしたかも判定できる</w:t>
      </w:r>
      <w:r w:rsidR="00B92ABA" w:rsidRPr="00AD73F8">
        <w:rPr>
          <w:rFonts w:ascii="Times New Roman" w:hAnsi="ＭＳ 明朝" w:hint="eastAsia"/>
          <w:szCs w:val="21"/>
        </w:rPr>
        <w:t>。</w:t>
      </w:r>
      <w:r w:rsidR="001F6DFF">
        <w:rPr>
          <w:rFonts w:ascii="Times New Roman" w:hAnsi="ＭＳ 明朝" w:hint="eastAsia"/>
          <w:szCs w:val="21"/>
        </w:rPr>
        <w:t>解剖の利点は病気の見逃しがないばかりではない。</w:t>
      </w:r>
      <w:r w:rsidR="003A7C72">
        <w:rPr>
          <w:rFonts w:ascii="Times New Roman" w:hAnsi="ＭＳ 明朝" w:hint="eastAsia"/>
          <w:szCs w:val="21"/>
        </w:rPr>
        <w:t>生前に疑われた病気が実際には存在しない</w:t>
      </w:r>
      <w:r w:rsidR="001F6DFF">
        <w:rPr>
          <w:rFonts w:ascii="Times New Roman" w:hAnsi="ＭＳ 明朝" w:hint="eastAsia"/>
          <w:szCs w:val="21"/>
        </w:rPr>
        <w:t>場合</w:t>
      </w:r>
      <w:r w:rsidR="003A7C72">
        <w:rPr>
          <w:rFonts w:ascii="Times New Roman" w:hAnsi="ＭＳ 明朝" w:hint="eastAsia"/>
          <w:szCs w:val="21"/>
        </w:rPr>
        <w:t>、</w:t>
      </w:r>
      <w:r w:rsidR="001F6DFF">
        <w:rPr>
          <w:rFonts w:ascii="Times New Roman" w:hAnsi="ＭＳ 明朝" w:hint="eastAsia"/>
          <w:szCs w:val="21"/>
        </w:rPr>
        <w:t>その事実は</w:t>
      </w:r>
      <w:r w:rsidR="003A7C72">
        <w:rPr>
          <w:rFonts w:ascii="Times New Roman" w:hAnsi="ＭＳ 明朝" w:hint="eastAsia"/>
          <w:szCs w:val="21"/>
        </w:rPr>
        <w:t>唯一解剖によってのみ証明できる。</w:t>
      </w:r>
      <w:r w:rsidR="00994956" w:rsidRPr="00AD73F8">
        <w:rPr>
          <w:rFonts w:ascii="Times New Roman" w:hAnsi="ＭＳ 明朝" w:hint="eastAsia"/>
          <w:szCs w:val="21"/>
        </w:rPr>
        <w:t>このような解剖の</w:t>
      </w:r>
      <w:r w:rsidR="00F261A4">
        <w:rPr>
          <w:rFonts w:ascii="Times New Roman" w:hAnsi="ＭＳ 明朝" w:hint="eastAsia"/>
          <w:szCs w:val="21"/>
        </w:rPr>
        <w:t>圧倒的な情報優位性と</w:t>
      </w:r>
      <w:r w:rsidR="00994956" w:rsidRPr="00AD73F8">
        <w:rPr>
          <w:rFonts w:ascii="Times New Roman" w:hAnsi="ＭＳ 明朝" w:hint="eastAsia"/>
          <w:szCs w:val="21"/>
        </w:rPr>
        <w:t>重要性は、</w:t>
      </w:r>
      <w:r w:rsidR="00A43555" w:rsidRPr="00AD73F8">
        <w:rPr>
          <w:rFonts w:ascii="Times New Roman" w:hAnsi="Times New Roman"/>
          <w:szCs w:val="21"/>
        </w:rPr>
        <w:t>Autopsy imaging</w:t>
      </w:r>
      <w:r w:rsidR="00A43555" w:rsidRPr="00AD73F8">
        <w:rPr>
          <w:rFonts w:ascii="Times New Roman" w:hAnsi="ＭＳ 明朝" w:hint="eastAsia"/>
          <w:szCs w:val="21"/>
        </w:rPr>
        <w:t>（以下</w:t>
      </w:r>
      <w:r w:rsidR="00A43555" w:rsidRPr="00AD73F8">
        <w:rPr>
          <w:rFonts w:ascii="Times New Roman" w:hAnsi="Times New Roman"/>
          <w:szCs w:val="21"/>
        </w:rPr>
        <w:t>AI</w:t>
      </w:r>
      <w:r w:rsidR="00A43555" w:rsidRPr="00AD73F8">
        <w:rPr>
          <w:rFonts w:ascii="Times New Roman" w:hAnsi="ＭＳ 明朝" w:hint="eastAsia"/>
          <w:szCs w:val="21"/>
        </w:rPr>
        <w:t>）のような</w:t>
      </w:r>
      <w:r w:rsidR="00994956" w:rsidRPr="00AD73F8">
        <w:rPr>
          <w:rFonts w:ascii="Times New Roman" w:hAnsi="ＭＳ 明朝" w:hint="eastAsia"/>
          <w:szCs w:val="21"/>
        </w:rPr>
        <w:t>画像診断が発達した今日でも決して揺るがないことを、日本法医学会は強調している（参考資料</w:t>
      </w:r>
      <w:r w:rsidR="00994956" w:rsidRPr="00AD73F8">
        <w:rPr>
          <w:rFonts w:ascii="Times New Roman" w:hAnsi="Times New Roman"/>
          <w:szCs w:val="21"/>
        </w:rPr>
        <w:t>#14</w:t>
      </w:r>
      <w:r w:rsidR="002B7EF3" w:rsidRPr="00AD73F8">
        <w:rPr>
          <w:rFonts w:ascii="Times New Roman" w:hAnsi="Times New Roman"/>
          <w:szCs w:val="21"/>
        </w:rPr>
        <w:t>, P1-2</w:t>
      </w:r>
      <w:r w:rsidR="00994956" w:rsidRPr="00AD73F8">
        <w:rPr>
          <w:rFonts w:ascii="Times New Roman" w:hAnsi="ＭＳ 明朝" w:hint="eastAsia"/>
          <w:szCs w:val="21"/>
        </w:rPr>
        <w:t>）。</w:t>
      </w:r>
      <w:r w:rsidR="001F39ED" w:rsidRPr="00AD73F8">
        <w:rPr>
          <w:rFonts w:ascii="Times New Roman" w:hAnsi="ＭＳ 明朝" w:hint="eastAsia"/>
          <w:szCs w:val="21"/>
        </w:rPr>
        <w:t>以上の点から、</w:t>
      </w:r>
      <w:r w:rsidR="00DA312C" w:rsidRPr="00AD73F8">
        <w:rPr>
          <w:rFonts w:ascii="Times New Roman" w:hAnsi="ＭＳ 明朝" w:hint="eastAsia"/>
          <w:szCs w:val="21"/>
        </w:rPr>
        <w:t>解剖所見に基づく鑑定書通り、</w:t>
      </w:r>
      <w:r w:rsidR="00053BCB" w:rsidRPr="00AD73F8">
        <w:rPr>
          <w:rFonts w:ascii="Times New Roman" w:hAnsi="ＭＳ 明朝" w:hint="eastAsia"/>
          <w:szCs w:val="21"/>
        </w:rPr>
        <w:t>本例</w:t>
      </w:r>
      <w:r w:rsidR="001F39ED" w:rsidRPr="00AD73F8">
        <w:rPr>
          <w:rFonts w:ascii="Times New Roman" w:hAnsi="ＭＳ 明朝" w:hint="eastAsia"/>
          <w:szCs w:val="21"/>
        </w:rPr>
        <w:t>の直接死因は、マロリー・ワイス症候群による出血性ショックであって、窒息ではないことは明白である。</w:t>
      </w:r>
    </w:p>
    <w:p w14:paraId="7FE91EB3" w14:textId="77777777" w:rsidR="00512CFB" w:rsidRPr="00AD73F8" w:rsidRDefault="00512CFB" w:rsidP="001D48F2">
      <w:pPr>
        <w:ind w:firstLineChars="100" w:firstLine="210"/>
        <w:jc w:val="left"/>
        <w:rPr>
          <w:rFonts w:ascii="Times New Roman" w:hAnsi="Times New Roman"/>
          <w:szCs w:val="21"/>
        </w:rPr>
      </w:pPr>
      <w:r>
        <w:rPr>
          <w:rFonts w:ascii="Times New Roman" w:hAnsi="ＭＳ 明朝" w:hint="eastAsia"/>
          <w:szCs w:val="21"/>
        </w:rPr>
        <w:t>なお、</w:t>
      </w:r>
      <w:r w:rsidR="001F6DFF">
        <w:rPr>
          <w:rFonts w:ascii="Times New Roman" w:hAnsi="ＭＳ 明朝" w:hint="eastAsia"/>
          <w:szCs w:val="21"/>
        </w:rPr>
        <w:t>本例と同様、</w:t>
      </w:r>
      <w:r>
        <w:rPr>
          <w:rFonts w:ascii="Times New Roman" w:hAnsi="ＭＳ 明朝" w:hint="eastAsia"/>
          <w:szCs w:val="21"/>
        </w:rPr>
        <w:t>吐血も下血もないマロリー・ワイス症候群が</w:t>
      </w:r>
      <w:r w:rsidR="001F6DFF">
        <w:rPr>
          <w:rFonts w:ascii="Times New Roman" w:hAnsi="ＭＳ 明朝" w:hint="eastAsia"/>
          <w:szCs w:val="21"/>
        </w:rPr>
        <w:t>直接死因となった場合、</w:t>
      </w:r>
      <w:r w:rsidR="00173CD7">
        <w:rPr>
          <w:rFonts w:ascii="Times New Roman" w:hAnsi="ＭＳ 明朝" w:hint="eastAsia"/>
          <w:szCs w:val="21"/>
        </w:rPr>
        <w:t>生前診断は</w:t>
      </w:r>
      <w:r>
        <w:rPr>
          <w:rFonts w:ascii="Times New Roman" w:hAnsi="ＭＳ 明朝" w:hint="eastAsia"/>
          <w:szCs w:val="21"/>
        </w:rPr>
        <w:t>不可能であり、解剖によってのみ</w:t>
      </w:r>
      <w:r w:rsidR="00173CD7">
        <w:rPr>
          <w:rFonts w:ascii="Times New Roman" w:hAnsi="ＭＳ 明朝" w:hint="eastAsia"/>
          <w:szCs w:val="21"/>
        </w:rPr>
        <w:t>死因が明らかにできることを、海外の法医学研究が明らかにしている。この点については後述する。</w:t>
      </w:r>
    </w:p>
    <w:p w14:paraId="2D4BC79E" w14:textId="77777777" w:rsidR="00DA312C" w:rsidRPr="00AD73F8" w:rsidRDefault="00E0281E" w:rsidP="001D48F2">
      <w:pPr>
        <w:jc w:val="left"/>
        <w:rPr>
          <w:rFonts w:ascii="Times New Roman" w:hAnsi="Times New Roman"/>
          <w:szCs w:val="21"/>
        </w:rPr>
      </w:pPr>
      <w:r w:rsidRPr="00AD73F8">
        <w:rPr>
          <w:rFonts w:ascii="Times New Roman" w:eastAsia="ＭＳ ゴシック" w:hAnsi="ＭＳ ゴシック" w:hint="eastAsia"/>
          <w:b/>
          <w:szCs w:val="21"/>
        </w:rPr>
        <w:lastRenderedPageBreak/>
        <w:t>２．</w:t>
      </w:r>
      <w:r w:rsidR="00F261A4">
        <w:rPr>
          <w:rFonts w:ascii="Times New Roman" w:eastAsia="ＭＳ ゴシック" w:hAnsi="ＭＳ ゴシック" w:hint="eastAsia"/>
          <w:b/>
          <w:szCs w:val="21"/>
        </w:rPr>
        <w:t>窒息は直接死因ではない</w:t>
      </w:r>
      <w:r w:rsidR="00994956" w:rsidRPr="00AD73F8">
        <w:rPr>
          <w:rFonts w:ascii="Times New Roman" w:eastAsia="ＭＳ ゴシック" w:hAnsi="ＭＳ ゴシック" w:hint="eastAsia"/>
          <w:b/>
          <w:szCs w:val="21"/>
        </w:rPr>
        <w:t>ことについて</w:t>
      </w:r>
    </w:p>
    <w:p w14:paraId="4F35C559" w14:textId="77777777" w:rsidR="00F261A4" w:rsidRDefault="00F261A4" w:rsidP="00AD73F8">
      <w:pPr>
        <w:ind w:firstLineChars="100" w:firstLine="210"/>
        <w:jc w:val="left"/>
        <w:rPr>
          <w:rFonts w:ascii="Times New Roman" w:hAnsi="ＭＳ 明朝"/>
          <w:szCs w:val="21"/>
        </w:rPr>
      </w:pPr>
      <w:r>
        <w:rPr>
          <w:rFonts w:ascii="Times New Roman" w:hAnsi="ＭＳ 明朝" w:hint="eastAsia"/>
          <w:szCs w:val="21"/>
        </w:rPr>
        <w:t>以下，廣田医師が窒息を直接死因として主張する根拠について考察する．</w:t>
      </w:r>
    </w:p>
    <w:p w14:paraId="5CE0D613" w14:textId="77777777" w:rsidR="005F6FFD" w:rsidRPr="00AD73F8" w:rsidRDefault="002B7EF3" w:rsidP="00AD73F8">
      <w:pPr>
        <w:ind w:firstLineChars="100" w:firstLine="210"/>
        <w:jc w:val="left"/>
        <w:rPr>
          <w:rFonts w:ascii="Times New Roman" w:hAnsi="Times New Roman"/>
          <w:szCs w:val="21"/>
        </w:rPr>
      </w:pPr>
      <w:r w:rsidRPr="00AD73F8">
        <w:rPr>
          <w:rFonts w:ascii="Times New Roman" w:hAnsi="ＭＳ 明朝" w:hint="eastAsia"/>
          <w:szCs w:val="21"/>
        </w:rPr>
        <w:t>第一に</w:t>
      </w:r>
      <w:r w:rsidR="005F6FFD" w:rsidRPr="00AD73F8">
        <w:rPr>
          <w:rFonts w:ascii="Times New Roman" w:hAnsi="ＭＳ 明朝" w:hint="eastAsia"/>
          <w:szCs w:val="21"/>
        </w:rPr>
        <w:t>窒息を直接死因として支持する所見が解剖で得られていない。廣田医師が窒息の原因とした気管内の吐物・食物残渣は、鑑定書</w:t>
      </w:r>
      <w:r w:rsidR="005F6FFD" w:rsidRPr="00AD73F8">
        <w:rPr>
          <w:rFonts w:ascii="Times New Roman" w:hAnsi="Times New Roman"/>
          <w:szCs w:val="21"/>
        </w:rPr>
        <w:t>16</w:t>
      </w:r>
      <w:r w:rsidR="005F6FFD" w:rsidRPr="00AD73F8">
        <w:rPr>
          <w:rFonts w:ascii="Times New Roman" w:hAnsi="ＭＳ 明朝" w:hint="eastAsia"/>
          <w:szCs w:val="21"/>
        </w:rPr>
        <w:t>ページ</w:t>
      </w:r>
      <w:r w:rsidR="00AD73F8" w:rsidRPr="00AD73F8">
        <w:rPr>
          <w:rFonts w:ascii="Times New Roman" w:hAnsi="ＭＳ 明朝" w:hint="eastAsia"/>
          <w:szCs w:val="21"/>
        </w:rPr>
        <w:t>、</w:t>
      </w:r>
      <w:r w:rsidR="005F6FFD" w:rsidRPr="00AD73F8">
        <w:rPr>
          <w:rFonts w:ascii="Times New Roman" w:hAnsi="ＭＳ 明朝" w:hint="eastAsia"/>
          <w:szCs w:val="21"/>
        </w:rPr>
        <w:t>さらに鑑定人意見書（資料</w:t>
      </w:r>
      <w:r w:rsidR="005F6FFD" w:rsidRPr="00AD73F8">
        <w:rPr>
          <w:rFonts w:ascii="Times New Roman" w:hAnsi="Times New Roman"/>
          <w:szCs w:val="21"/>
        </w:rPr>
        <w:t>No18</w:t>
      </w:r>
      <w:r w:rsidR="005F6FFD" w:rsidRPr="00AD73F8">
        <w:rPr>
          <w:rFonts w:ascii="Times New Roman" w:hAnsi="ＭＳ 明朝" w:hint="eastAsia"/>
          <w:szCs w:val="21"/>
        </w:rPr>
        <w:t>、乙第</w:t>
      </w:r>
      <w:r w:rsidR="005F6FFD" w:rsidRPr="00AD73F8">
        <w:rPr>
          <w:rFonts w:ascii="Times New Roman" w:hAnsi="Times New Roman"/>
          <w:szCs w:val="21"/>
        </w:rPr>
        <w:t>A14</w:t>
      </w:r>
      <w:r w:rsidR="005F6FFD" w:rsidRPr="00AD73F8">
        <w:rPr>
          <w:rFonts w:ascii="Times New Roman" w:hAnsi="ＭＳ 明朝" w:hint="eastAsia"/>
          <w:szCs w:val="21"/>
        </w:rPr>
        <w:t>号証）</w:t>
      </w:r>
      <w:r w:rsidR="005F6FFD" w:rsidRPr="00AD73F8">
        <w:rPr>
          <w:rFonts w:ascii="Times New Roman" w:hAnsi="Times New Roman"/>
          <w:szCs w:val="21"/>
        </w:rPr>
        <w:t>2</w:t>
      </w:r>
      <w:r w:rsidR="005F6FFD" w:rsidRPr="00AD73F8">
        <w:rPr>
          <w:rFonts w:ascii="Times New Roman" w:hAnsi="ＭＳ 明朝" w:hint="eastAsia"/>
          <w:szCs w:val="21"/>
        </w:rPr>
        <w:t>ページ下段に証言がある通り、救急蘇生時の心臓マッサージによる</w:t>
      </w:r>
      <w:r w:rsidR="005F6FFD" w:rsidRPr="00AD73F8">
        <w:rPr>
          <w:rFonts w:ascii="Times New Roman" w:hint="eastAsia"/>
          <w:szCs w:val="21"/>
        </w:rPr>
        <w:t>胸骨（胸の中央にある</w:t>
      </w:r>
      <w:r w:rsidR="001F6DFF">
        <w:rPr>
          <w:rFonts w:ascii="Times New Roman" w:hint="eastAsia"/>
          <w:szCs w:val="21"/>
        </w:rPr>
        <w:t>縦長の</w:t>
      </w:r>
      <w:r w:rsidR="005F6FFD" w:rsidRPr="00AD73F8">
        <w:rPr>
          <w:rFonts w:ascii="Times New Roman" w:hint="eastAsia"/>
          <w:szCs w:val="21"/>
        </w:rPr>
        <w:t>骨）骨折などと同様、</w:t>
      </w:r>
      <w:r w:rsidR="005F6FFD" w:rsidRPr="00AD73F8">
        <w:rPr>
          <w:rFonts w:ascii="Times New Roman" w:hAnsi="ＭＳ 明朝" w:hint="eastAsia"/>
          <w:szCs w:val="21"/>
        </w:rPr>
        <w:t>単なる死戦期（死の間際）及び救急蘇生術に伴う付随的現象を見ているに過ぎない。</w:t>
      </w:r>
      <w:r w:rsidR="00C3171E">
        <w:rPr>
          <w:rFonts w:ascii="Times New Roman" w:hAnsi="ＭＳ 明朝" w:hint="eastAsia"/>
          <w:szCs w:val="21"/>
        </w:rPr>
        <w:t>救急蘇生を行った</w:t>
      </w:r>
      <w:r w:rsidR="005F6FFD" w:rsidRPr="00AD73F8">
        <w:rPr>
          <w:rFonts w:ascii="Times New Roman" w:hAnsi="ＭＳ 明朝" w:hint="eastAsia"/>
          <w:szCs w:val="21"/>
        </w:rPr>
        <w:t>医療施設で亡くなった遺体に胸骨骨折があったからといって、犯罪の証拠にはならないのと全く同様に、気管内に吐物・食物残渣があったからといって窒息の証拠にはならない。窒息は単に気管内異物だけで判断</w:t>
      </w:r>
      <w:r w:rsidR="00805E9A">
        <w:rPr>
          <w:rFonts w:ascii="Times New Roman" w:hAnsi="ＭＳ 明朝" w:hint="eastAsia"/>
          <w:szCs w:val="21"/>
        </w:rPr>
        <w:t>でき</w:t>
      </w:r>
      <w:r w:rsidR="005F6FFD" w:rsidRPr="00AD73F8">
        <w:rPr>
          <w:rFonts w:ascii="Times New Roman" w:hAnsi="ＭＳ 明朝" w:hint="eastAsia"/>
          <w:szCs w:val="21"/>
        </w:rPr>
        <w:t>るものではなく、</w:t>
      </w:r>
      <w:r w:rsidR="00805E9A">
        <w:rPr>
          <w:rFonts w:ascii="Times New Roman" w:hAnsi="ＭＳ 明朝" w:hint="eastAsia"/>
          <w:szCs w:val="21"/>
        </w:rPr>
        <w:t>解剖で窒息を積極的に支持する所見が見いだされて</w:t>
      </w:r>
      <w:r w:rsidR="005F6FFD" w:rsidRPr="00AD73F8">
        <w:rPr>
          <w:rFonts w:ascii="Times New Roman" w:hAnsi="ＭＳ 明朝" w:hint="eastAsia"/>
          <w:szCs w:val="21"/>
        </w:rPr>
        <w:t>初めて窒息の診断が</w:t>
      </w:r>
      <w:r w:rsidR="00805E9A">
        <w:rPr>
          <w:rFonts w:ascii="Times New Roman" w:hAnsi="ＭＳ 明朝" w:hint="eastAsia"/>
          <w:szCs w:val="21"/>
        </w:rPr>
        <w:t>確定</w:t>
      </w:r>
      <w:r w:rsidR="005F6FFD" w:rsidRPr="00AD73F8">
        <w:rPr>
          <w:rFonts w:ascii="Times New Roman" w:hAnsi="ＭＳ 明朝" w:hint="eastAsia"/>
          <w:szCs w:val="21"/>
        </w:rPr>
        <w:t>できるものである。しかし</w:t>
      </w:r>
      <w:r w:rsidR="00805E9A">
        <w:rPr>
          <w:rFonts w:ascii="Times New Roman" w:hAnsi="ＭＳ 明朝" w:hint="eastAsia"/>
          <w:szCs w:val="21"/>
        </w:rPr>
        <w:t>そ</w:t>
      </w:r>
      <w:r w:rsidR="005F6FFD" w:rsidRPr="00AD73F8">
        <w:rPr>
          <w:rFonts w:ascii="Times New Roman" w:hAnsi="ＭＳ 明朝" w:hint="eastAsia"/>
          <w:szCs w:val="21"/>
        </w:rPr>
        <w:t>のような所見は</w:t>
      </w:r>
      <w:r w:rsidR="00E37816" w:rsidRPr="00AD73F8">
        <w:rPr>
          <w:rFonts w:ascii="Times New Roman" w:hAnsi="ＭＳ 明朝" w:hint="eastAsia"/>
          <w:szCs w:val="21"/>
        </w:rPr>
        <w:t>本例の解剖で</w:t>
      </w:r>
      <w:r w:rsidR="005F6FFD" w:rsidRPr="00AD73F8">
        <w:rPr>
          <w:rFonts w:ascii="Times New Roman" w:hAnsi="ＭＳ 明朝" w:hint="eastAsia"/>
          <w:szCs w:val="21"/>
        </w:rPr>
        <w:t>得られていない。</w:t>
      </w:r>
    </w:p>
    <w:p w14:paraId="38818293" w14:textId="77777777" w:rsidR="002B7EF3" w:rsidRPr="00AD73F8" w:rsidRDefault="002B7EF3" w:rsidP="00AD73F8">
      <w:pPr>
        <w:ind w:firstLineChars="100" w:firstLine="210"/>
        <w:jc w:val="left"/>
        <w:rPr>
          <w:rFonts w:ascii="Times New Roman" w:hAnsi="Times New Roman"/>
          <w:szCs w:val="21"/>
        </w:rPr>
      </w:pPr>
      <w:r w:rsidRPr="00AD73F8">
        <w:rPr>
          <w:rFonts w:ascii="Times New Roman" w:hAnsi="ＭＳ 明朝" w:hint="eastAsia"/>
          <w:szCs w:val="21"/>
        </w:rPr>
        <w:t>第二にアドレナリン（強心剤）</w:t>
      </w:r>
      <w:r w:rsidRPr="00AD73F8">
        <w:rPr>
          <w:rFonts w:ascii="Times New Roman" w:hAnsi="Times New Roman"/>
          <w:szCs w:val="21"/>
        </w:rPr>
        <w:t>2</w:t>
      </w:r>
      <w:r w:rsidRPr="00AD73F8">
        <w:rPr>
          <w:rFonts w:ascii="Times New Roman" w:hAnsi="ＭＳ 明朝" w:hint="eastAsia"/>
          <w:szCs w:val="21"/>
        </w:rPr>
        <w:t>筒と輸液約</w:t>
      </w:r>
      <w:r w:rsidRPr="00AD73F8">
        <w:rPr>
          <w:rFonts w:ascii="Times New Roman" w:hAnsi="Times New Roman"/>
          <w:szCs w:val="21"/>
        </w:rPr>
        <w:t>400ml</w:t>
      </w:r>
      <w:r w:rsidRPr="00AD73F8">
        <w:rPr>
          <w:rFonts w:ascii="Times New Roman" w:hAnsi="ＭＳ 明朝" w:hint="eastAsia"/>
          <w:szCs w:val="21"/>
        </w:rPr>
        <w:t>を使用した時点で心拍再開したことを以て出血性ショックの否定材料としているが、このような判断を可能とする科学的根拠（エビデンス）が全く示されていない。</w:t>
      </w:r>
      <w:r w:rsidR="00F261A4">
        <w:rPr>
          <w:rFonts w:ascii="Times New Roman" w:hAnsi="ＭＳ 明朝" w:hint="eastAsia"/>
          <w:szCs w:val="21"/>
        </w:rPr>
        <w:t>もしも個人的な経験あるいは推測のみで主張しているのだとすれば，窒息を直接死因とするための医学的根拠としては</w:t>
      </w:r>
      <w:r w:rsidR="001103C3">
        <w:rPr>
          <w:rFonts w:ascii="Times New Roman" w:hAnsi="ＭＳ 明朝" w:hint="eastAsia"/>
          <w:szCs w:val="21"/>
        </w:rPr>
        <w:t>不適切であり、その主張は科学的・医学的妥当性を欠くと言わざるを得ない。</w:t>
      </w:r>
    </w:p>
    <w:p w14:paraId="5B7B1BEA" w14:textId="77777777" w:rsidR="00735B94" w:rsidRPr="00AD73F8" w:rsidRDefault="00F261A4" w:rsidP="001D48F2">
      <w:pPr>
        <w:jc w:val="left"/>
        <w:rPr>
          <w:rFonts w:ascii="Times New Roman" w:hAnsi="Times New Roman"/>
          <w:szCs w:val="21"/>
        </w:rPr>
      </w:pPr>
      <w:r>
        <w:rPr>
          <w:rFonts w:ascii="Times New Roman" w:hAnsi="ＭＳ 明朝" w:hint="eastAsia"/>
          <w:szCs w:val="21"/>
        </w:rPr>
        <w:t xml:space="preserve">　</w:t>
      </w:r>
      <w:r w:rsidR="00735B94" w:rsidRPr="00AD73F8">
        <w:rPr>
          <w:rFonts w:ascii="Times New Roman" w:hAnsi="ＭＳ 明朝" w:hint="eastAsia"/>
          <w:szCs w:val="21"/>
        </w:rPr>
        <w:t>第三に本例での血液ガス検査所見は、原因疾患の種類にかかわらず、死戦期（</w:t>
      </w:r>
      <w:r w:rsidR="00C3171E" w:rsidRPr="00AD73F8">
        <w:rPr>
          <w:rFonts w:ascii="Times New Roman" w:hAnsi="ＭＳ 明朝" w:hint="eastAsia"/>
          <w:szCs w:val="21"/>
        </w:rPr>
        <w:t>死の間際</w:t>
      </w:r>
      <w:r w:rsidR="00735B94" w:rsidRPr="00AD73F8">
        <w:rPr>
          <w:rFonts w:ascii="Times New Roman" w:hAnsi="ＭＳ 明朝" w:hint="eastAsia"/>
          <w:szCs w:val="21"/>
        </w:rPr>
        <w:t>）の患者に共通の</w:t>
      </w:r>
      <w:r w:rsidR="00F744D3" w:rsidRPr="00AD73F8">
        <w:rPr>
          <w:rFonts w:ascii="Times New Roman" w:hAnsi="ＭＳ 明朝" w:hint="eastAsia"/>
          <w:szCs w:val="21"/>
        </w:rPr>
        <w:t>非特異的</w:t>
      </w:r>
      <w:r w:rsidR="00735B94" w:rsidRPr="00AD73F8">
        <w:rPr>
          <w:rFonts w:ascii="Times New Roman" w:hAnsi="ＭＳ 明朝" w:hint="eastAsia"/>
          <w:szCs w:val="21"/>
        </w:rPr>
        <w:t>所見であ</w:t>
      </w:r>
      <w:r w:rsidR="00F744D3" w:rsidRPr="00AD73F8">
        <w:rPr>
          <w:rFonts w:ascii="Times New Roman" w:hAnsi="ＭＳ 明朝" w:hint="eastAsia"/>
          <w:szCs w:val="21"/>
        </w:rPr>
        <w:t>り、</w:t>
      </w:r>
      <w:r w:rsidR="00735B94" w:rsidRPr="00AD73F8">
        <w:rPr>
          <w:rFonts w:ascii="Times New Roman" w:hAnsi="ＭＳ 明朝" w:hint="eastAsia"/>
          <w:szCs w:val="21"/>
        </w:rPr>
        <w:t>この所見を以て窒息と診断することはできない。</w:t>
      </w:r>
      <w:r w:rsidR="00F744D3" w:rsidRPr="00AD73F8">
        <w:rPr>
          <w:rFonts w:ascii="Times New Roman" w:hAnsi="ＭＳ 明朝" w:hint="eastAsia"/>
          <w:szCs w:val="21"/>
        </w:rPr>
        <w:t>もちろん出血性ショックでもこのような所見は生じうる</w:t>
      </w:r>
      <w:r w:rsidR="00EB2433">
        <w:rPr>
          <w:rFonts w:ascii="Times New Roman" w:hAnsi="ＭＳ 明朝" w:hint="eastAsia"/>
          <w:szCs w:val="21"/>
        </w:rPr>
        <w:t>ので，出血性ショックは排除できない</w:t>
      </w:r>
      <w:r w:rsidR="00F744D3" w:rsidRPr="00AD73F8">
        <w:rPr>
          <w:rFonts w:ascii="Times New Roman" w:hAnsi="ＭＳ 明朝" w:hint="eastAsia"/>
          <w:szCs w:val="21"/>
        </w:rPr>
        <w:t>。</w:t>
      </w:r>
    </w:p>
    <w:p w14:paraId="1CEACA09" w14:textId="63772A33" w:rsidR="00002E01" w:rsidRPr="00AD73F8" w:rsidRDefault="004B23EE" w:rsidP="001D48F2">
      <w:pPr>
        <w:jc w:val="left"/>
        <w:rPr>
          <w:rFonts w:ascii="Times New Roman" w:hAnsi="Times New Roman"/>
          <w:szCs w:val="21"/>
        </w:rPr>
      </w:pPr>
      <w:r>
        <w:rPr>
          <w:noProof/>
        </w:rPr>
        <w:drawing>
          <wp:anchor distT="0" distB="0" distL="114300" distR="114300" simplePos="0" relativeHeight="251657216" behindDoc="0" locked="0" layoutInCell="1" allowOverlap="1" wp14:anchorId="001DFF57" wp14:editId="56E67DDB">
            <wp:simplePos x="0" y="0"/>
            <wp:positionH relativeFrom="margin">
              <wp:posOffset>133350</wp:posOffset>
            </wp:positionH>
            <wp:positionV relativeFrom="margin">
              <wp:posOffset>4184015</wp:posOffset>
            </wp:positionV>
            <wp:extent cx="2743200" cy="2057400"/>
            <wp:effectExtent l="0" t="0" r="0" b="0"/>
            <wp:wrapSquare wrapText="bothSides"/>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1A4">
        <w:rPr>
          <w:rFonts w:ascii="Times New Roman" w:hAnsi="ＭＳ 明朝" w:hint="eastAsia"/>
          <w:szCs w:val="21"/>
        </w:rPr>
        <w:t xml:space="preserve">　</w:t>
      </w:r>
      <w:r w:rsidR="00735B94" w:rsidRPr="00AD73F8">
        <w:rPr>
          <w:rFonts w:ascii="Times New Roman" w:hAnsi="ＭＳ 明朝" w:hint="eastAsia"/>
          <w:szCs w:val="21"/>
        </w:rPr>
        <w:t>第四に</w:t>
      </w:r>
      <w:r w:rsidR="00002E01" w:rsidRPr="00AD73F8">
        <w:rPr>
          <w:rFonts w:ascii="Times New Roman" w:hAnsi="ＭＳ 明朝" w:hint="eastAsia"/>
          <w:szCs w:val="21"/>
        </w:rPr>
        <w:t>来院時の検査で貧血がみられないことを以て出血性ショックを否定しているが、この主張も失当である。なぜなら、</w:t>
      </w:r>
      <w:r w:rsidR="00735B94" w:rsidRPr="00AD73F8">
        <w:rPr>
          <w:rFonts w:ascii="Times New Roman" w:hAnsi="ＭＳ 明朝" w:hint="eastAsia"/>
          <w:szCs w:val="21"/>
        </w:rPr>
        <w:t>出血により血液検査で貧血が認められるのは緩徐に出血が起こる場合であり、本例のように出血性ショックで死亡するほどの</w:t>
      </w:r>
      <w:r w:rsidR="00002E01" w:rsidRPr="00AD73F8">
        <w:rPr>
          <w:rFonts w:ascii="Times New Roman" w:hAnsi="ＭＳ 明朝" w:hint="eastAsia"/>
          <w:szCs w:val="21"/>
        </w:rPr>
        <w:t>非常な</w:t>
      </w:r>
      <w:r w:rsidR="00735B94" w:rsidRPr="00AD73F8">
        <w:rPr>
          <w:rFonts w:ascii="Times New Roman" w:hAnsi="ＭＳ 明朝" w:hint="eastAsia"/>
          <w:szCs w:val="21"/>
        </w:rPr>
        <w:t>急激な出血では、</w:t>
      </w:r>
      <w:r w:rsidR="00002E01" w:rsidRPr="00AD73F8">
        <w:rPr>
          <w:rFonts w:ascii="Times New Roman" w:hAnsi="ＭＳ 明朝" w:hint="eastAsia"/>
          <w:szCs w:val="21"/>
        </w:rPr>
        <w:t>循環動態（血圧や脈拍）が回復するに十分な輸液をした後でなければ、</w:t>
      </w:r>
      <w:r w:rsidR="00735B94" w:rsidRPr="00AD73F8">
        <w:rPr>
          <w:rFonts w:ascii="Times New Roman" w:hAnsi="ＭＳ 明朝" w:hint="eastAsia"/>
          <w:szCs w:val="21"/>
        </w:rPr>
        <w:t>血液検査では</w:t>
      </w:r>
      <w:r w:rsidR="00002E01" w:rsidRPr="00AD73F8">
        <w:rPr>
          <w:rFonts w:ascii="Times New Roman" w:hAnsi="ＭＳ 明朝" w:hint="eastAsia"/>
          <w:szCs w:val="21"/>
        </w:rPr>
        <w:t>貧血</w:t>
      </w:r>
      <w:r w:rsidR="00735B94" w:rsidRPr="00AD73F8">
        <w:rPr>
          <w:rFonts w:ascii="Times New Roman" w:hAnsi="ＭＳ 明朝" w:hint="eastAsia"/>
          <w:szCs w:val="21"/>
        </w:rPr>
        <w:t>は見られない</w:t>
      </w:r>
      <w:r w:rsidR="00002E01" w:rsidRPr="00AD73F8">
        <w:rPr>
          <w:rFonts w:ascii="Times New Roman" w:hAnsi="ＭＳ 明朝" w:hint="eastAsia"/>
          <w:szCs w:val="21"/>
        </w:rPr>
        <w:t>からである</w:t>
      </w:r>
      <w:r w:rsidR="00735B94" w:rsidRPr="00AD73F8">
        <w:rPr>
          <w:rFonts w:ascii="Times New Roman" w:hAnsi="ＭＳ 明朝" w:hint="eastAsia"/>
          <w:szCs w:val="21"/>
        </w:rPr>
        <w:t>。</w:t>
      </w:r>
    </w:p>
    <w:p w14:paraId="76556F91" w14:textId="77777777" w:rsidR="00735B94" w:rsidRPr="00AD73F8" w:rsidRDefault="00002E01" w:rsidP="001D48F2">
      <w:pPr>
        <w:jc w:val="left"/>
        <w:rPr>
          <w:rFonts w:ascii="Times New Roman" w:hAnsi="Times New Roman"/>
          <w:szCs w:val="21"/>
        </w:rPr>
      </w:pPr>
      <w:r w:rsidRPr="00AD73F8">
        <w:rPr>
          <w:rFonts w:ascii="Times New Roman" w:hAnsi="Times New Roman" w:hint="eastAsia"/>
          <w:szCs w:val="21"/>
        </w:rPr>
        <w:t>その仕組みをわかりやすく示したのが図</w:t>
      </w:r>
      <w:r w:rsidRPr="00AD73F8">
        <w:rPr>
          <w:rFonts w:ascii="Times New Roman" w:hAnsi="Times New Roman"/>
          <w:szCs w:val="21"/>
        </w:rPr>
        <w:t>1</w:t>
      </w:r>
      <w:r w:rsidRPr="00AD73F8">
        <w:rPr>
          <w:rFonts w:ascii="Times New Roman" w:hAnsi="Times New Roman" w:hint="eastAsia"/>
          <w:szCs w:val="21"/>
        </w:rPr>
        <w:t>である。ジュース（</w:t>
      </w:r>
      <w:r w:rsidRPr="00AD73F8">
        <w:rPr>
          <w:rFonts w:ascii="Times New Roman" w:hAnsi="Times New Roman"/>
          <w:szCs w:val="21"/>
        </w:rPr>
        <w:t>15g/dl</w:t>
      </w:r>
      <w:r w:rsidRPr="00AD73F8">
        <w:rPr>
          <w:rFonts w:ascii="Times New Roman" w:hAnsi="Times New Roman" w:hint="eastAsia"/>
          <w:szCs w:val="21"/>
        </w:rPr>
        <w:t>は血液の濃さを示すヘモグロビン濃度）をなみなみと注いだコップをうっかり倒して半分しか残らなかったとする。それでもコップの中</w:t>
      </w:r>
      <w:r w:rsidR="00AD73F8" w:rsidRPr="00AD73F8">
        <w:rPr>
          <w:rFonts w:ascii="Times New Roman" w:hAnsi="Times New Roman" w:hint="eastAsia"/>
          <w:szCs w:val="21"/>
        </w:rPr>
        <w:t>に残ったジュースの味は変わらない。つまりヘモグロビンの濃度は出血</w:t>
      </w:r>
      <w:r w:rsidRPr="00AD73F8">
        <w:rPr>
          <w:rFonts w:ascii="Times New Roman" w:hAnsi="Times New Roman" w:hint="eastAsia"/>
          <w:szCs w:val="21"/>
        </w:rPr>
        <w:t>後も</w:t>
      </w:r>
      <w:r w:rsidRPr="00AD73F8">
        <w:rPr>
          <w:rFonts w:ascii="Times New Roman" w:hAnsi="Times New Roman"/>
          <w:szCs w:val="21"/>
        </w:rPr>
        <w:t>15g/dl</w:t>
      </w:r>
      <w:r w:rsidRPr="00AD73F8">
        <w:rPr>
          <w:rFonts w:ascii="Times New Roman" w:hAnsi="Times New Roman" w:hint="eastAsia"/>
          <w:szCs w:val="21"/>
        </w:rPr>
        <w:t>で変わらない。これが輸液をする前の血液検査に相当し、コップに水を足してジュースが薄まった状態が輸液後、薄くなったジュースの味が輸液後の血液検査に相当する（ヘモグロビンは</w:t>
      </w:r>
      <w:r w:rsidRPr="00AD73F8">
        <w:rPr>
          <w:rFonts w:ascii="Times New Roman" w:hAnsi="Times New Roman"/>
          <w:szCs w:val="21"/>
        </w:rPr>
        <w:t>7g/dl</w:t>
      </w:r>
      <w:r w:rsidRPr="00AD73F8">
        <w:rPr>
          <w:rFonts w:ascii="Times New Roman" w:hAnsi="Times New Roman" w:hint="eastAsia"/>
          <w:szCs w:val="21"/>
        </w:rPr>
        <w:t>と低下）。廣田医師が出血性ショック</w:t>
      </w:r>
      <w:r w:rsidR="00746AF5" w:rsidRPr="00AD73F8">
        <w:rPr>
          <w:rFonts w:ascii="Times New Roman" w:hAnsi="Times New Roman" w:hint="eastAsia"/>
          <w:szCs w:val="21"/>
        </w:rPr>
        <w:t>を否定したのは、来院時</w:t>
      </w:r>
      <w:r w:rsidR="00A43555" w:rsidRPr="00AD73F8">
        <w:rPr>
          <w:rFonts w:ascii="Times New Roman" w:hAnsi="Times New Roman" w:hint="eastAsia"/>
          <w:szCs w:val="21"/>
        </w:rPr>
        <w:t>、輸液前の血液検査であるゆえに、図</w:t>
      </w:r>
      <w:r w:rsidR="00A43555" w:rsidRPr="00AD73F8">
        <w:rPr>
          <w:rFonts w:ascii="Times New Roman" w:hAnsi="Times New Roman"/>
          <w:szCs w:val="21"/>
        </w:rPr>
        <w:t>1</w:t>
      </w:r>
      <w:r w:rsidR="00A43555" w:rsidRPr="00AD73F8">
        <w:rPr>
          <w:rFonts w:ascii="Times New Roman" w:hAnsi="Times New Roman" w:hint="eastAsia"/>
          <w:szCs w:val="21"/>
        </w:rPr>
        <w:t>の真ん中のコップの状態であり、貧血は認められない</w:t>
      </w:r>
      <w:r w:rsidR="00EB2433">
        <w:rPr>
          <w:rFonts w:ascii="Times New Roman" w:hAnsi="Times New Roman" w:hint="eastAsia"/>
          <w:szCs w:val="21"/>
        </w:rPr>
        <w:t>が出血は起こっている</w:t>
      </w:r>
      <w:r w:rsidR="00A43555" w:rsidRPr="00AD73F8">
        <w:rPr>
          <w:rFonts w:ascii="Times New Roman" w:hAnsi="Times New Roman" w:hint="eastAsia"/>
          <w:szCs w:val="21"/>
        </w:rPr>
        <w:t>。</w:t>
      </w:r>
      <w:r w:rsidR="00F744D3" w:rsidRPr="00AD73F8">
        <w:rPr>
          <w:rFonts w:ascii="Times New Roman" w:hAnsi="Times New Roman" w:hint="eastAsia"/>
          <w:szCs w:val="21"/>
        </w:rPr>
        <w:t>以上より</w:t>
      </w:r>
      <w:r w:rsidR="00A43555" w:rsidRPr="00AD73F8">
        <w:rPr>
          <w:rFonts w:ascii="Times New Roman" w:hAnsi="Times New Roman" w:hint="eastAsia"/>
          <w:szCs w:val="21"/>
        </w:rPr>
        <w:t>血液検査で貧血が認められないからと言って出血性ショックを否定するのは誤りである</w:t>
      </w:r>
      <w:r w:rsidR="001103C3">
        <w:rPr>
          <w:rFonts w:ascii="Times New Roman" w:hAnsi="Times New Roman" w:hint="eastAsia"/>
          <w:szCs w:val="21"/>
        </w:rPr>
        <w:t>と</w:t>
      </w:r>
      <w:r w:rsidR="00AD73F8" w:rsidRPr="00AD73F8">
        <w:rPr>
          <w:rFonts w:ascii="Times New Roman" w:hAnsi="Times New Roman" w:hint="eastAsia"/>
          <w:szCs w:val="21"/>
        </w:rPr>
        <w:t>結論できる</w:t>
      </w:r>
      <w:r w:rsidR="00A43555" w:rsidRPr="00AD73F8">
        <w:rPr>
          <w:rFonts w:ascii="Times New Roman" w:hAnsi="Times New Roman" w:hint="eastAsia"/>
          <w:szCs w:val="21"/>
        </w:rPr>
        <w:t>。</w:t>
      </w:r>
    </w:p>
    <w:p w14:paraId="46A605A3" w14:textId="77777777" w:rsidR="00994956" w:rsidRPr="00AD73F8" w:rsidRDefault="00E0281E" w:rsidP="001D48F2">
      <w:pPr>
        <w:jc w:val="left"/>
        <w:rPr>
          <w:rFonts w:ascii="Times New Roman" w:eastAsia="ＭＳ ゴシック" w:hAnsi="Times New Roman"/>
          <w:b/>
          <w:szCs w:val="21"/>
        </w:rPr>
      </w:pPr>
      <w:r w:rsidRPr="00AD73F8">
        <w:rPr>
          <w:rFonts w:ascii="Times New Roman" w:eastAsia="ＭＳ ゴシック" w:hAnsi="ＭＳ ゴシック" w:hint="eastAsia"/>
          <w:b/>
          <w:szCs w:val="21"/>
        </w:rPr>
        <w:lastRenderedPageBreak/>
        <w:t>３．</w:t>
      </w:r>
      <w:r w:rsidR="00994956" w:rsidRPr="00AD73F8">
        <w:rPr>
          <w:rFonts w:ascii="Times New Roman" w:eastAsia="ＭＳ ゴシック" w:hAnsi="Times New Roman"/>
          <w:b/>
          <w:szCs w:val="21"/>
        </w:rPr>
        <w:t>Autopsy imaging</w:t>
      </w:r>
      <w:r w:rsidR="00994956" w:rsidRPr="00AD73F8">
        <w:rPr>
          <w:rFonts w:ascii="Times New Roman" w:eastAsia="ＭＳ ゴシック" w:hAnsi="ＭＳ ゴシック" w:hint="eastAsia"/>
          <w:b/>
          <w:szCs w:val="21"/>
        </w:rPr>
        <w:t>の限界について</w:t>
      </w:r>
    </w:p>
    <w:p w14:paraId="6A3310B5" w14:textId="77777777" w:rsidR="00E37816" w:rsidRPr="00AD73F8" w:rsidRDefault="00AD73F8" w:rsidP="007860DF">
      <w:pPr>
        <w:ind w:firstLineChars="100" w:firstLine="210"/>
        <w:jc w:val="left"/>
        <w:rPr>
          <w:rFonts w:ascii="Times New Roman" w:hAnsi="Times New Roman"/>
          <w:szCs w:val="21"/>
        </w:rPr>
      </w:pPr>
      <w:r w:rsidRPr="00AD73F8">
        <w:rPr>
          <w:rFonts w:ascii="Times New Roman" w:hAnsi="ＭＳ 明朝" w:hint="eastAsia"/>
          <w:szCs w:val="21"/>
        </w:rPr>
        <w:t>原告</w:t>
      </w:r>
      <w:r w:rsidR="00CF6BC0" w:rsidRPr="00AD73F8">
        <w:rPr>
          <w:rFonts w:ascii="Times New Roman" w:hAnsi="ＭＳ 明朝" w:hint="eastAsia"/>
          <w:szCs w:val="21"/>
        </w:rPr>
        <w:t>は死後の</w:t>
      </w:r>
      <w:r w:rsidR="00CF6BC0" w:rsidRPr="00AD73F8">
        <w:rPr>
          <w:rFonts w:ascii="Times New Roman" w:hAnsi="Times New Roman"/>
          <w:szCs w:val="21"/>
        </w:rPr>
        <w:t>CT</w:t>
      </w:r>
      <w:r w:rsidR="00CF6BC0" w:rsidRPr="00AD73F8">
        <w:rPr>
          <w:rFonts w:ascii="Times New Roman" w:hAnsi="ＭＳ 明朝" w:hint="eastAsia"/>
          <w:szCs w:val="21"/>
        </w:rPr>
        <w:t>による</w:t>
      </w:r>
      <w:r w:rsidR="00A43555" w:rsidRPr="00AD73F8">
        <w:rPr>
          <w:rFonts w:ascii="Times New Roman" w:hAnsi="Times New Roman"/>
          <w:szCs w:val="21"/>
        </w:rPr>
        <w:t>AI</w:t>
      </w:r>
      <w:r w:rsidR="00CF6BC0" w:rsidRPr="00AD73F8">
        <w:rPr>
          <w:rFonts w:ascii="Times New Roman" w:hAnsi="ＭＳ 明朝" w:hint="eastAsia"/>
          <w:szCs w:val="21"/>
        </w:rPr>
        <w:t>の所見を以て直接死因としての出血性ショックを否定しているが、</w:t>
      </w:r>
      <w:r w:rsidR="000D2B4A" w:rsidRPr="00AD73F8">
        <w:rPr>
          <w:rFonts w:ascii="Times New Roman" w:hAnsi="ＭＳ 明朝" w:hint="eastAsia"/>
          <w:szCs w:val="21"/>
        </w:rPr>
        <w:t>上述</w:t>
      </w:r>
      <w:r w:rsidR="00A43555" w:rsidRPr="00AD73F8">
        <w:rPr>
          <w:rFonts w:ascii="Times New Roman" w:hAnsi="ＭＳ 明朝" w:hint="eastAsia"/>
          <w:szCs w:val="21"/>
        </w:rPr>
        <w:t>の日本法医学会の提言にあるように</w:t>
      </w:r>
      <w:r w:rsidR="000D2B4A" w:rsidRPr="00AD73F8">
        <w:rPr>
          <w:rFonts w:ascii="Times New Roman" w:hAnsi="ＭＳ 明朝" w:hint="eastAsia"/>
          <w:szCs w:val="21"/>
        </w:rPr>
        <w:t>、</w:t>
      </w:r>
      <w:r w:rsidR="00A43555" w:rsidRPr="00AD73F8">
        <w:rPr>
          <w:rFonts w:ascii="Times New Roman" w:hAnsi="ＭＳ 明朝" w:hint="eastAsia"/>
          <w:szCs w:val="21"/>
        </w:rPr>
        <w:t>死因究明において</w:t>
      </w:r>
      <w:r w:rsidR="000D2B4A" w:rsidRPr="00AD73F8">
        <w:rPr>
          <w:rFonts w:ascii="Times New Roman" w:hAnsi="Times New Roman"/>
          <w:szCs w:val="21"/>
        </w:rPr>
        <w:t>AI</w:t>
      </w:r>
      <w:r w:rsidR="00A43555" w:rsidRPr="00AD73F8">
        <w:rPr>
          <w:rFonts w:ascii="Times New Roman" w:hAnsi="ＭＳ 明朝" w:hint="eastAsia"/>
          <w:szCs w:val="21"/>
        </w:rPr>
        <w:t>はあくまで補助診断であって、</w:t>
      </w:r>
      <w:r w:rsidR="004007EE" w:rsidRPr="00AD73F8">
        <w:rPr>
          <w:rFonts w:ascii="Times New Roman" w:hAnsi="ＭＳ 明朝" w:hint="eastAsia"/>
          <w:szCs w:val="21"/>
        </w:rPr>
        <w:t>決して</w:t>
      </w:r>
      <w:r w:rsidR="00A43555" w:rsidRPr="00AD73F8">
        <w:rPr>
          <w:rFonts w:ascii="Times New Roman" w:hAnsi="ＭＳ 明朝" w:hint="eastAsia"/>
          <w:szCs w:val="21"/>
        </w:rPr>
        <w:t>解剖に取って代わるものでは</w:t>
      </w:r>
      <w:r w:rsidR="004007EE" w:rsidRPr="00AD73F8">
        <w:rPr>
          <w:rFonts w:ascii="Times New Roman" w:hAnsi="ＭＳ 明朝" w:hint="eastAsia"/>
          <w:szCs w:val="21"/>
        </w:rPr>
        <w:t>ない</w:t>
      </w:r>
      <w:r w:rsidR="000D2B4A" w:rsidRPr="00AD73F8">
        <w:rPr>
          <w:rFonts w:ascii="Times New Roman" w:hAnsi="ＭＳ 明朝" w:hint="eastAsia"/>
          <w:szCs w:val="21"/>
        </w:rPr>
        <w:t>。</w:t>
      </w:r>
      <w:r w:rsidR="00994956" w:rsidRPr="00AD73F8">
        <w:rPr>
          <w:rFonts w:ascii="Times New Roman" w:hAnsi="ＭＳ 明朝" w:hint="eastAsia"/>
          <w:szCs w:val="21"/>
        </w:rPr>
        <w:t>そうした限界を弁えなければ，判断を誤り，犯罪死を見逃すなどの有害な結果をもたらしうると法医学会も警告している（参考資料</w:t>
      </w:r>
      <w:r w:rsidR="00994956" w:rsidRPr="00AD73F8">
        <w:rPr>
          <w:rFonts w:ascii="Times New Roman" w:hAnsi="Times New Roman"/>
          <w:szCs w:val="21"/>
        </w:rPr>
        <w:t>#14</w:t>
      </w:r>
      <w:r w:rsidR="002B7EF3" w:rsidRPr="00AD73F8">
        <w:rPr>
          <w:rFonts w:ascii="Times New Roman" w:hAnsi="Times New Roman"/>
          <w:szCs w:val="21"/>
        </w:rPr>
        <w:t xml:space="preserve"> P1-2</w:t>
      </w:r>
      <w:r w:rsidR="00994956" w:rsidRPr="00AD73F8">
        <w:rPr>
          <w:rFonts w:ascii="Times New Roman" w:hAnsi="ＭＳ 明朝" w:hint="eastAsia"/>
          <w:szCs w:val="21"/>
        </w:rPr>
        <w:t>）．</w:t>
      </w:r>
      <w:r w:rsidR="000D2B4A" w:rsidRPr="00AD73F8">
        <w:rPr>
          <w:rFonts w:ascii="Times New Roman" w:hAnsi="ＭＳ 明朝" w:hint="eastAsia"/>
          <w:szCs w:val="21"/>
        </w:rPr>
        <w:t>事実、</w:t>
      </w:r>
      <w:r w:rsidR="00CF6BC0" w:rsidRPr="00AD73F8">
        <w:rPr>
          <w:rFonts w:ascii="Times New Roman" w:hAnsi="Times New Roman"/>
          <w:szCs w:val="21"/>
        </w:rPr>
        <w:t>CT</w:t>
      </w:r>
      <w:r w:rsidR="00CF6BC0" w:rsidRPr="00AD73F8">
        <w:rPr>
          <w:rFonts w:ascii="Times New Roman" w:hAnsi="ＭＳ 明朝" w:hint="eastAsia"/>
          <w:szCs w:val="21"/>
        </w:rPr>
        <w:t>による死因の特定率に関しては、おおよそ３割程度とする報告が多い（乙</w:t>
      </w:r>
      <w:r w:rsidR="00CF6BC0" w:rsidRPr="00AD73F8">
        <w:rPr>
          <w:rFonts w:ascii="Times New Roman" w:hAnsi="Times New Roman"/>
          <w:szCs w:val="21"/>
        </w:rPr>
        <w:t>B8</w:t>
      </w:r>
      <w:r w:rsidR="00CF6BC0" w:rsidRPr="00AD73F8">
        <w:rPr>
          <w:rFonts w:ascii="Times New Roman" w:hAnsi="ＭＳ 明朝" w:hint="eastAsia"/>
          <w:szCs w:val="21"/>
        </w:rPr>
        <w:t>号証　標準法医学第</w:t>
      </w:r>
      <w:r w:rsidR="00CF6BC0" w:rsidRPr="00AD73F8">
        <w:rPr>
          <w:rFonts w:ascii="Times New Roman" w:hAnsi="Times New Roman"/>
          <w:szCs w:val="21"/>
        </w:rPr>
        <w:t>7</w:t>
      </w:r>
      <w:r w:rsidR="00CF6BC0" w:rsidRPr="00AD73F8">
        <w:rPr>
          <w:rFonts w:ascii="Times New Roman" w:hAnsi="ＭＳ 明朝" w:hint="eastAsia"/>
          <w:szCs w:val="21"/>
        </w:rPr>
        <w:t>版）のであって、</w:t>
      </w:r>
      <w:r w:rsidR="00CF6BC0" w:rsidRPr="00AD73F8">
        <w:rPr>
          <w:rFonts w:ascii="Times New Roman" w:hAnsi="Times New Roman"/>
          <w:szCs w:val="21"/>
        </w:rPr>
        <w:t>AI</w:t>
      </w:r>
      <w:r w:rsidR="00125058">
        <w:rPr>
          <w:rFonts w:ascii="Times New Roman" w:hAnsi="ＭＳ 明朝" w:hint="eastAsia"/>
          <w:szCs w:val="21"/>
        </w:rPr>
        <w:t>所見を以て解剖</w:t>
      </w:r>
      <w:r w:rsidR="00D54D6C" w:rsidRPr="00AD73F8">
        <w:rPr>
          <w:rFonts w:ascii="Times New Roman" w:hAnsi="ＭＳ 明朝" w:hint="eastAsia"/>
          <w:szCs w:val="21"/>
        </w:rPr>
        <w:t>死因認定</w:t>
      </w:r>
      <w:r w:rsidR="00125058">
        <w:rPr>
          <w:rFonts w:ascii="Times New Roman" w:hAnsi="ＭＳ 明朝" w:hint="eastAsia"/>
          <w:szCs w:val="21"/>
        </w:rPr>
        <w:t>を</w:t>
      </w:r>
      <w:r w:rsidR="00CF6BC0" w:rsidRPr="00AD73F8">
        <w:rPr>
          <w:rFonts w:ascii="Times New Roman" w:hAnsi="ＭＳ 明朝" w:hint="eastAsia"/>
          <w:szCs w:val="21"/>
        </w:rPr>
        <w:t>否定</w:t>
      </w:r>
      <w:r w:rsidR="00125058">
        <w:rPr>
          <w:rFonts w:ascii="Times New Roman" w:hAnsi="ＭＳ 明朝" w:hint="eastAsia"/>
          <w:szCs w:val="21"/>
        </w:rPr>
        <w:t>すること</w:t>
      </w:r>
      <w:r w:rsidR="00CF6BC0" w:rsidRPr="00AD73F8">
        <w:rPr>
          <w:rFonts w:ascii="Times New Roman" w:hAnsi="ＭＳ 明朝" w:hint="eastAsia"/>
          <w:szCs w:val="21"/>
        </w:rPr>
        <w:t>は、</w:t>
      </w:r>
      <w:r w:rsidR="00D54D6C" w:rsidRPr="00AD73F8">
        <w:rPr>
          <w:rFonts w:ascii="Times New Roman" w:hAnsi="ＭＳ 明朝" w:hint="eastAsia"/>
          <w:szCs w:val="21"/>
        </w:rPr>
        <w:t>本末転倒</w:t>
      </w:r>
      <w:r w:rsidR="00125058">
        <w:rPr>
          <w:rFonts w:ascii="Times New Roman" w:hAnsi="ＭＳ 明朝" w:hint="eastAsia"/>
          <w:szCs w:val="21"/>
        </w:rPr>
        <w:t>も甚だしい</w:t>
      </w:r>
      <w:r w:rsidR="00CF6BC0" w:rsidRPr="00AD73F8">
        <w:rPr>
          <w:rFonts w:ascii="Times New Roman" w:hAnsi="ＭＳ 明朝" w:hint="eastAsia"/>
          <w:szCs w:val="21"/>
        </w:rPr>
        <w:t>。</w:t>
      </w:r>
      <w:r w:rsidR="00D54D6C" w:rsidRPr="00AD73F8">
        <w:rPr>
          <w:rFonts w:ascii="Times New Roman" w:hAnsi="ＭＳ 明朝" w:hint="eastAsia"/>
          <w:szCs w:val="21"/>
        </w:rPr>
        <w:t>以上</w:t>
      </w:r>
      <w:r w:rsidR="00DA312C" w:rsidRPr="00AD73F8">
        <w:rPr>
          <w:rFonts w:ascii="Times New Roman" w:hAnsi="ＭＳ 明朝" w:hint="eastAsia"/>
          <w:szCs w:val="21"/>
        </w:rPr>
        <w:t>、本例の直接死因は、</w:t>
      </w:r>
      <w:r w:rsidR="00D54D6C" w:rsidRPr="00AD73F8">
        <w:rPr>
          <w:rFonts w:ascii="Times New Roman" w:hAnsi="ＭＳ 明朝" w:hint="eastAsia"/>
          <w:szCs w:val="21"/>
        </w:rPr>
        <w:t>窒息ではなく、</w:t>
      </w:r>
      <w:r w:rsidR="007860DF">
        <w:rPr>
          <w:rFonts w:ascii="Times New Roman" w:hAnsi="ＭＳ 明朝" w:hint="eastAsia"/>
          <w:szCs w:val="21"/>
        </w:rPr>
        <w:t>解剖により明確に見いだされ、また鑑定</w:t>
      </w:r>
      <w:r w:rsidR="00DA312C" w:rsidRPr="00AD73F8">
        <w:rPr>
          <w:rFonts w:ascii="Times New Roman" w:hAnsi="ＭＳ 明朝" w:hint="eastAsia"/>
          <w:szCs w:val="21"/>
        </w:rPr>
        <w:t>もそれと認めている通り、マロリー・ワイス症候群による出血性ショックであり、その結論に異論を差し挟む余地は無い。</w:t>
      </w:r>
      <w:r w:rsidR="00EB2433">
        <w:rPr>
          <w:rFonts w:ascii="Times New Roman" w:hAnsi="ＭＳ 明朝" w:hint="eastAsia"/>
          <w:szCs w:val="21"/>
        </w:rPr>
        <w:t>なお</w:t>
      </w:r>
      <w:r w:rsidR="00EB2433">
        <w:rPr>
          <w:rFonts w:ascii="Times New Roman" w:hAnsi="ＭＳ 明朝"/>
          <w:szCs w:val="21"/>
        </w:rPr>
        <w:t>AI</w:t>
      </w:r>
      <w:r w:rsidR="00EB2433">
        <w:rPr>
          <w:rFonts w:ascii="Times New Roman" w:hAnsi="ＭＳ 明朝" w:hint="eastAsia"/>
          <w:szCs w:val="21"/>
        </w:rPr>
        <w:t>をもってしても</w:t>
      </w:r>
      <w:r w:rsidR="00EB2433" w:rsidRPr="00AD73F8">
        <w:rPr>
          <w:rFonts w:ascii="Times New Roman" w:hAnsi="ＭＳ 明朝" w:hint="eastAsia"/>
          <w:szCs w:val="21"/>
        </w:rPr>
        <w:t>マロリー・ワイス症候群による出血性ショック</w:t>
      </w:r>
      <w:r w:rsidR="00EB2433">
        <w:rPr>
          <w:rFonts w:ascii="Times New Roman" w:hAnsi="ＭＳ 明朝" w:hint="eastAsia"/>
          <w:szCs w:val="21"/>
        </w:rPr>
        <w:t>を診断できなかったことは，本例での生前診断と救命が不可能であった</w:t>
      </w:r>
      <w:r w:rsidR="009E601E">
        <w:rPr>
          <w:rFonts w:ascii="Times New Roman" w:hAnsi="ＭＳ 明朝" w:hint="eastAsia"/>
          <w:szCs w:val="21"/>
        </w:rPr>
        <w:t>証左の一つとなる</w:t>
      </w:r>
      <w:r w:rsidR="00EB2433">
        <w:rPr>
          <w:rFonts w:ascii="Times New Roman" w:hAnsi="ＭＳ 明朝" w:hint="eastAsia"/>
          <w:szCs w:val="21"/>
        </w:rPr>
        <w:t>．この点については後述する．</w:t>
      </w:r>
    </w:p>
    <w:p w14:paraId="4414EF6F" w14:textId="77777777" w:rsidR="00F744D3" w:rsidRPr="00AD73F8" w:rsidRDefault="00F744D3" w:rsidP="001D48F2">
      <w:pPr>
        <w:jc w:val="left"/>
        <w:rPr>
          <w:rFonts w:ascii="Times New Roman" w:eastAsia="ＭＳ ゴシック" w:hAnsi="Times New Roman"/>
          <w:b/>
          <w:szCs w:val="21"/>
        </w:rPr>
      </w:pPr>
    </w:p>
    <w:p w14:paraId="72323C94" w14:textId="77777777" w:rsidR="00F744D3" w:rsidRPr="00AD73F8" w:rsidRDefault="00F744D3" w:rsidP="001D48F2">
      <w:pPr>
        <w:jc w:val="left"/>
        <w:rPr>
          <w:rFonts w:ascii="Times New Roman" w:eastAsia="ＭＳ ゴシック" w:hAnsi="Times New Roman"/>
          <w:b/>
          <w:szCs w:val="21"/>
        </w:rPr>
      </w:pPr>
      <w:r w:rsidRPr="00AD73F8">
        <w:rPr>
          <w:rFonts w:ascii="Times New Roman" w:eastAsia="ＭＳ ゴシック" w:hAnsi="ＭＳ ゴシック" w:hint="eastAsia"/>
          <w:b/>
          <w:szCs w:val="21"/>
        </w:rPr>
        <w:t>第２　マロリー・ワイス症候群及び出血性ショック</w:t>
      </w:r>
      <w:r w:rsidR="00343D18">
        <w:rPr>
          <w:rFonts w:ascii="Times New Roman" w:eastAsia="ＭＳ ゴシック" w:hAnsi="ＭＳ ゴシック" w:hint="eastAsia"/>
          <w:b/>
          <w:szCs w:val="21"/>
        </w:rPr>
        <w:t>は</w:t>
      </w:r>
      <w:r w:rsidRPr="00AD73F8">
        <w:rPr>
          <w:rFonts w:ascii="Times New Roman" w:eastAsia="ＭＳ ゴシック" w:hAnsi="ＭＳ ゴシック" w:hint="eastAsia"/>
          <w:b/>
          <w:szCs w:val="21"/>
        </w:rPr>
        <w:t>予見不可能であったことについて</w:t>
      </w:r>
    </w:p>
    <w:p w14:paraId="0C4AF002" w14:textId="77777777" w:rsidR="00B96815" w:rsidRDefault="00333A8B" w:rsidP="001756A8">
      <w:pPr>
        <w:jc w:val="left"/>
        <w:rPr>
          <w:rFonts w:ascii="Times New Roman" w:hAnsi="Times New Roman"/>
          <w:szCs w:val="21"/>
        </w:rPr>
      </w:pPr>
      <w:r>
        <w:rPr>
          <w:rFonts w:ascii="Times New Roman" w:hAnsi="Times New Roman" w:hint="eastAsia"/>
          <w:szCs w:val="21"/>
        </w:rPr>
        <w:t xml:space="preserve">　</w:t>
      </w:r>
      <w:r w:rsidR="009507F5" w:rsidRPr="00AD73F8">
        <w:rPr>
          <w:rFonts w:ascii="Times New Roman" w:hAnsi="Times New Roman" w:hint="eastAsia"/>
          <w:szCs w:val="21"/>
        </w:rPr>
        <w:t>どんな教科書でもインフルエンザは発熱があることを大前提としている。同様に、どんな教科書でも，マロリー・ワイス症候群は吐血</w:t>
      </w:r>
      <w:r w:rsidR="003A50F1">
        <w:rPr>
          <w:rFonts w:ascii="Times New Roman" w:hAnsi="Times New Roman" w:hint="eastAsia"/>
          <w:szCs w:val="21"/>
        </w:rPr>
        <w:t>あるいは下血</w:t>
      </w:r>
      <w:r w:rsidR="009507F5" w:rsidRPr="00AD73F8">
        <w:rPr>
          <w:rFonts w:ascii="Times New Roman" w:hAnsi="Times New Roman" w:hint="eastAsia"/>
          <w:szCs w:val="21"/>
        </w:rPr>
        <w:t>があって初めて上部消化管内視鏡を施行し診断</w:t>
      </w:r>
      <w:r w:rsidR="001F6DFF">
        <w:rPr>
          <w:rFonts w:ascii="Times New Roman" w:hAnsi="Times New Roman" w:hint="eastAsia"/>
          <w:szCs w:val="21"/>
        </w:rPr>
        <w:t>・治療</w:t>
      </w:r>
      <w:r w:rsidR="009507F5" w:rsidRPr="00AD73F8">
        <w:rPr>
          <w:rFonts w:ascii="Times New Roman" w:hAnsi="Times New Roman" w:hint="eastAsia"/>
          <w:szCs w:val="21"/>
        </w:rPr>
        <w:t>できることを大前提としており，</w:t>
      </w:r>
      <w:r w:rsidR="003A50F1">
        <w:rPr>
          <w:rFonts w:ascii="Times New Roman" w:hAnsi="Times New Roman" w:hint="eastAsia"/>
          <w:szCs w:val="21"/>
        </w:rPr>
        <w:t>本例のように</w:t>
      </w:r>
      <w:r w:rsidR="009507F5" w:rsidRPr="00AD73F8">
        <w:rPr>
          <w:rFonts w:ascii="Times New Roman" w:hAnsi="Times New Roman" w:hint="eastAsia"/>
          <w:szCs w:val="21"/>
        </w:rPr>
        <w:t>吐血</w:t>
      </w:r>
      <w:r w:rsidR="003A50F1">
        <w:rPr>
          <w:rFonts w:ascii="Times New Roman" w:hAnsi="Times New Roman" w:hint="eastAsia"/>
          <w:szCs w:val="21"/>
        </w:rPr>
        <w:t>も下血もない</w:t>
      </w:r>
      <w:r w:rsidR="009507F5" w:rsidRPr="00AD73F8">
        <w:rPr>
          <w:rFonts w:ascii="Times New Roman" w:hAnsi="Times New Roman" w:hint="eastAsia"/>
          <w:szCs w:val="21"/>
        </w:rPr>
        <w:t>マロリー・ワイス症候群は</w:t>
      </w:r>
      <w:r w:rsidR="003A50F1">
        <w:rPr>
          <w:rFonts w:ascii="Times New Roman" w:hAnsi="Times New Roman" w:hint="eastAsia"/>
          <w:szCs w:val="21"/>
        </w:rPr>
        <w:t>、</w:t>
      </w:r>
      <w:r w:rsidR="009E601E">
        <w:rPr>
          <w:rFonts w:ascii="Times New Roman" w:hAnsi="Times New Roman" w:hint="eastAsia"/>
          <w:szCs w:val="21"/>
        </w:rPr>
        <w:t>たとえ消化器病専門医といえども</w:t>
      </w:r>
      <w:r w:rsidR="003A50F1">
        <w:rPr>
          <w:rFonts w:ascii="Times New Roman" w:hAnsi="Times New Roman" w:hint="eastAsia"/>
          <w:szCs w:val="21"/>
        </w:rPr>
        <w:t>診断できない</w:t>
      </w:r>
      <w:r w:rsidR="009E601E">
        <w:rPr>
          <w:rFonts w:ascii="Times New Roman" w:hAnsi="Times New Roman" w:hint="eastAsia"/>
          <w:szCs w:val="21"/>
        </w:rPr>
        <w:t>。</w:t>
      </w:r>
      <w:r w:rsidR="003A50F1">
        <w:rPr>
          <w:rFonts w:ascii="Times New Roman" w:hAnsi="Times New Roman" w:hint="eastAsia"/>
          <w:szCs w:val="21"/>
        </w:rPr>
        <w:t>もちろん、診断ができなければ出血している裂傷を確認して止血し、救命することもできない。</w:t>
      </w:r>
    </w:p>
    <w:p w14:paraId="31E6221E" w14:textId="77777777" w:rsidR="009C6402" w:rsidRPr="00B96815" w:rsidRDefault="00B96815" w:rsidP="001756A8">
      <w:pPr>
        <w:jc w:val="left"/>
        <w:rPr>
          <w:rFonts w:ascii="Times New Roman"/>
          <w:szCs w:val="21"/>
        </w:rPr>
      </w:pPr>
      <w:r>
        <w:rPr>
          <w:rFonts w:ascii="Times New Roman" w:hAnsi="Times New Roman" w:hint="eastAsia"/>
          <w:szCs w:val="21"/>
        </w:rPr>
        <w:t xml:space="preserve">　</w:t>
      </w:r>
      <w:r w:rsidR="002B6A9E" w:rsidRPr="00AD73F8">
        <w:rPr>
          <w:rFonts w:ascii="Times New Roman" w:hAnsi="Times New Roman"/>
          <w:szCs w:val="21"/>
        </w:rPr>
        <w:t>15</w:t>
      </w:r>
      <w:r w:rsidR="002B6A9E" w:rsidRPr="00AD73F8">
        <w:rPr>
          <w:rFonts w:ascii="Times New Roman" w:hint="eastAsia"/>
          <w:szCs w:val="21"/>
        </w:rPr>
        <w:t>時</w:t>
      </w:r>
      <w:r w:rsidR="002B6A9E" w:rsidRPr="00AD73F8">
        <w:rPr>
          <w:rFonts w:ascii="Times New Roman" w:hAnsi="Times New Roman"/>
          <w:szCs w:val="21"/>
        </w:rPr>
        <w:t>50</w:t>
      </w:r>
      <w:r w:rsidR="002B6A9E" w:rsidRPr="00AD73F8">
        <w:rPr>
          <w:rFonts w:ascii="Times New Roman" w:hint="eastAsia"/>
          <w:szCs w:val="21"/>
        </w:rPr>
        <w:t>分頃</w:t>
      </w:r>
      <w:r w:rsidR="002B6A9E" w:rsidRPr="00AD73F8">
        <w:rPr>
          <w:rFonts w:ascii="Times New Roman" w:hAnsi="Times New Roman"/>
          <w:szCs w:val="21"/>
        </w:rPr>
        <w:t xml:space="preserve"> </w:t>
      </w:r>
      <w:r w:rsidR="002B6A9E" w:rsidRPr="00AD73F8">
        <w:rPr>
          <w:rFonts w:ascii="Times New Roman" w:hint="eastAsia"/>
          <w:szCs w:val="21"/>
        </w:rPr>
        <w:t>，保健助手が吐物に薄ピンク色のものが混じっていたことを認めている。このことからマロリー・ワイス症候群を疑うべきだったとの原告の主張は誤りである。</w:t>
      </w:r>
      <w:r>
        <w:rPr>
          <w:rFonts w:ascii="Times New Roman" w:hint="eastAsia"/>
          <w:szCs w:val="21"/>
        </w:rPr>
        <w:t>というのは、</w:t>
      </w:r>
      <w:r w:rsidR="009C6402" w:rsidRPr="00AD73F8">
        <w:rPr>
          <w:rFonts w:ascii="Times New Roman" w:hAnsi="Times New Roman" w:hint="eastAsia"/>
          <w:szCs w:val="21"/>
        </w:rPr>
        <w:t>高知赤十字病院における気管内挿管の際にも</w:t>
      </w:r>
      <w:r>
        <w:rPr>
          <w:rFonts w:ascii="Times New Roman" w:hAnsi="Times New Roman" w:hint="eastAsia"/>
          <w:szCs w:val="21"/>
        </w:rPr>
        <w:t>、吐血に気づかれていないからである。</w:t>
      </w:r>
      <w:r w:rsidR="008C4F4B">
        <w:rPr>
          <w:rFonts w:ascii="Times New Roman" w:hAnsi="Times New Roman" w:hint="eastAsia"/>
          <w:szCs w:val="21"/>
        </w:rPr>
        <w:t>同</w:t>
      </w:r>
      <w:r w:rsidR="009C6402">
        <w:rPr>
          <w:rFonts w:ascii="Times New Roman" w:hAnsi="Times New Roman" w:hint="eastAsia"/>
          <w:szCs w:val="21"/>
        </w:rPr>
        <w:t>院で担当した廣田医師も後で</w:t>
      </w:r>
      <w:r w:rsidR="009C6402" w:rsidRPr="00AD73F8">
        <w:rPr>
          <w:rFonts w:ascii="Times New Roman" w:hAnsi="Times New Roman" w:hint="eastAsia"/>
          <w:szCs w:val="21"/>
        </w:rPr>
        <w:t>解剖結果を聞くまではマロリー・ワイス症候群を含めて、消化管出血は全く想定していなかった。</w:t>
      </w:r>
      <w:r w:rsidR="009C6402">
        <w:rPr>
          <w:rFonts w:ascii="Times New Roman" w:hAnsi="Times New Roman" w:hint="eastAsia"/>
          <w:szCs w:val="21"/>
        </w:rPr>
        <w:t>すでに大量の出血が起こっていた時に、気管支鏡で</w:t>
      </w:r>
      <w:r>
        <w:rPr>
          <w:rFonts w:ascii="Times New Roman" w:hAnsi="Times New Roman" w:hint="eastAsia"/>
          <w:szCs w:val="21"/>
        </w:rPr>
        <w:t>咽頭の奥まで</w:t>
      </w:r>
      <w:r w:rsidR="009C6402">
        <w:rPr>
          <w:rFonts w:ascii="Times New Roman" w:hAnsi="Times New Roman" w:hint="eastAsia"/>
          <w:szCs w:val="21"/>
        </w:rPr>
        <w:t>観察した</w:t>
      </w:r>
      <w:r w:rsidR="00125058">
        <w:rPr>
          <w:rFonts w:ascii="Times New Roman" w:hAnsi="Times New Roman" w:hint="eastAsia"/>
          <w:szCs w:val="21"/>
        </w:rPr>
        <w:t>廣田</w:t>
      </w:r>
      <w:r>
        <w:rPr>
          <w:rFonts w:ascii="Times New Roman" w:hAnsi="Times New Roman" w:hint="eastAsia"/>
          <w:szCs w:val="21"/>
        </w:rPr>
        <w:t>医師</w:t>
      </w:r>
      <w:r w:rsidR="009C6402">
        <w:rPr>
          <w:rFonts w:ascii="Times New Roman" w:hAnsi="Times New Roman" w:hint="eastAsia"/>
          <w:szCs w:val="21"/>
        </w:rPr>
        <w:t>でさえ吐血</w:t>
      </w:r>
      <w:r w:rsidR="009E601E">
        <w:rPr>
          <w:rFonts w:ascii="Times New Roman" w:hAnsi="Times New Roman" w:hint="eastAsia"/>
          <w:szCs w:val="21"/>
        </w:rPr>
        <w:t>を視認できなかった</w:t>
      </w:r>
      <w:r w:rsidR="00377677">
        <w:rPr>
          <w:rFonts w:ascii="Times New Roman" w:hAnsi="Times New Roman" w:hint="eastAsia"/>
          <w:szCs w:val="21"/>
        </w:rPr>
        <w:t>上に、さらに</w:t>
      </w:r>
      <w:r w:rsidR="00377677">
        <w:rPr>
          <w:rFonts w:ascii="Times New Roman" w:hAnsi="Times New Roman"/>
          <w:szCs w:val="21"/>
        </w:rPr>
        <w:t>AI</w:t>
      </w:r>
      <w:r w:rsidR="00377677">
        <w:rPr>
          <w:rFonts w:ascii="Times New Roman" w:hAnsi="Times New Roman" w:hint="eastAsia"/>
          <w:szCs w:val="21"/>
        </w:rPr>
        <w:t>を</w:t>
      </w:r>
      <w:r w:rsidR="001F6DFF">
        <w:rPr>
          <w:rFonts w:ascii="Times New Roman" w:hAnsi="Times New Roman" w:hint="eastAsia"/>
          <w:szCs w:val="21"/>
        </w:rPr>
        <w:t>以てしても</w:t>
      </w:r>
      <w:r w:rsidR="00377677" w:rsidRPr="00AD73F8">
        <w:rPr>
          <w:rFonts w:ascii="Times New Roman" w:hAnsi="Times New Roman" w:hint="eastAsia"/>
          <w:szCs w:val="21"/>
        </w:rPr>
        <w:t>マロリー・ワイス症候群</w:t>
      </w:r>
      <w:r w:rsidR="00377677">
        <w:rPr>
          <w:rFonts w:ascii="Times New Roman" w:hAnsi="Times New Roman" w:hint="eastAsia"/>
          <w:szCs w:val="21"/>
        </w:rPr>
        <w:t>も出血性ショックも</w:t>
      </w:r>
      <w:r w:rsidR="001F6DFF">
        <w:rPr>
          <w:rFonts w:ascii="Times New Roman" w:hAnsi="Times New Roman" w:hint="eastAsia"/>
          <w:szCs w:val="21"/>
        </w:rPr>
        <w:t>診断</w:t>
      </w:r>
      <w:r w:rsidR="00377677">
        <w:rPr>
          <w:rFonts w:ascii="Times New Roman" w:hAnsi="Times New Roman" w:hint="eastAsia"/>
          <w:szCs w:val="21"/>
        </w:rPr>
        <w:t>できなかった。このように医師にとっても困難極まる診断プロセスの中で</w:t>
      </w:r>
      <w:r w:rsidR="009C6402">
        <w:rPr>
          <w:rFonts w:ascii="Times New Roman" w:hAnsi="Times New Roman" w:hint="eastAsia"/>
          <w:szCs w:val="21"/>
        </w:rPr>
        <w:t>、</w:t>
      </w:r>
      <w:r w:rsidR="00377677">
        <w:rPr>
          <w:rFonts w:ascii="Times New Roman" w:hAnsi="Times New Roman" w:hint="eastAsia"/>
          <w:szCs w:val="21"/>
        </w:rPr>
        <w:t>廣田医師が診療する</w:t>
      </w:r>
      <w:r w:rsidR="00377677">
        <w:rPr>
          <w:rFonts w:ascii="Times New Roman" w:hAnsi="Times New Roman"/>
          <w:szCs w:val="21"/>
        </w:rPr>
        <w:t>5</w:t>
      </w:r>
      <w:r w:rsidR="00377677">
        <w:rPr>
          <w:rFonts w:ascii="Times New Roman" w:hAnsi="Times New Roman" w:hint="eastAsia"/>
          <w:szCs w:val="21"/>
        </w:rPr>
        <w:t>時間以上も前の</w:t>
      </w:r>
      <w:r w:rsidR="001F6DFF">
        <w:rPr>
          <w:rFonts w:ascii="Times New Roman" w:hAnsi="Times New Roman" w:hint="eastAsia"/>
          <w:szCs w:val="21"/>
        </w:rPr>
        <w:t>発症</w:t>
      </w:r>
      <w:r w:rsidR="00377677">
        <w:rPr>
          <w:rFonts w:ascii="Times New Roman" w:hAnsi="Times New Roman" w:hint="eastAsia"/>
          <w:szCs w:val="21"/>
        </w:rPr>
        <w:t>早期に、</w:t>
      </w:r>
      <w:r w:rsidR="009852D8">
        <w:rPr>
          <w:rFonts w:ascii="Times New Roman" w:hAnsi="Times New Roman" w:hint="eastAsia"/>
          <w:szCs w:val="21"/>
        </w:rPr>
        <w:t>保健助手が</w:t>
      </w:r>
      <w:r>
        <w:rPr>
          <w:rFonts w:ascii="Times New Roman" w:hAnsi="Times New Roman" w:hint="eastAsia"/>
          <w:szCs w:val="21"/>
        </w:rPr>
        <w:t>嘔吐を</w:t>
      </w:r>
      <w:r w:rsidR="009852D8">
        <w:rPr>
          <w:rFonts w:ascii="Times New Roman" w:hAnsi="Times New Roman" w:hint="eastAsia"/>
          <w:szCs w:val="21"/>
        </w:rPr>
        <w:t>吐血と</w:t>
      </w:r>
      <w:r w:rsidR="00377677">
        <w:rPr>
          <w:rFonts w:ascii="Times New Roman" w:hAnsi="Times New Roman" w:hint="eastAsia"/>
          <w:szCs w:val="21"/>
        </w:rPr>
        <w:t>考えるのは、極めて</w:t>
      </w:r>
      <w:r w:rsidR="009507F5">
        <w:rPr>
          <w:rFonts w:ascii="Times New Roman" w:hAnsi="Times New Roman" w:hint="eastAsia"/>
          <w:szCs w:val="21"/>
        </w:rPr>
        <w:t>不自然</w:t>
      </w:r>
      <w:r w:rsidR="00377677">
        <w:rPr>
          <w:rFonts w:ascii="Times New Roman" w:hAnsi="Times New Roman" w:hint="eastAsia"/>
          <w:szCs w:val="21"/>
        </w:rPr>
        <w:t>な判断</w:t>
      </w:r>
      <w:r w:rsidR="009507F5">
        <w:rPr>
          <w:rFonts w:ascii="Times New Roman" w:hAnsi="Times New Roman" w:hint="eastAsia"/>
          <w:szCs w:val="21"/>
        </w:rPr>
        <w:t>である</w:t>
      </w:r>
      <w:r w:rsidR="00377677">
        <w:rPr>
          <w:rFonts w:ascii="Times New Roman" w:hAnsi="Times New Roman" w:hint="eastAsia"/>
          <w:szCs w:val="21"/>
        </w:rPr>
        <w:t>と言わざるを得ない</w:t>
      </w:r>
      <w:r w:rsidR="009852D8">
        <w:rPr>
          <w:rFonts w:ascii="Times New Roman" w:hAnsi="Times New Roman" w:hint="eastAsia"/>
          <w:szCs w:val="21"/>
        </w:rPr>
        <w:t>。</w:t>
      </w:r>
    </w:p>
    <w:p w14:paraId="64B7A4E0" w14:textId="77777777" w:rsidR="0030255A" w:rsidRDefault="001E76DF" w:rsidP="009C6402">
      <w:pPr>
        <w:ind w:firstLineChars="100" w:firstLine="210"/>
        <w:jc w:val="left"/>
        <w:rPr>
          <w:rFonts w:ascii="Times New Roman"/>
          <w:szCs w:val="21"/>
        </w:rPr>
      </w:pPr>
      <w:r>
        <w:rPr>
          <w:rFonts w:ascii="Times New Roman" w:hint="eastAsia"/>
          <w:szCs w:val="21"/>
        </w:rPr>
        <w:t>本例</w:t>
      </w:r>
      <w:r w:rsidR="002B6A9E" w:rsidRPr="00AD73F8">
        <w:rPr>
          <w:rFonts w:ascii="Times New Roman" w:hint="eastAsia"/>
          <w:szCs w:val="21"/>
        </w:rPr>
        <w:t>が嘔吐する前の食事で、ケチャップがかかったオムレツが提供されており、それを食べていたため、吐物の着色がそのためであると考えるのは、至極自然な判断であり、そこで</w:t>
      </w:r>
      <w:r w:rsidR="009852D8">
        <w:rPr>
          <w:rFonts w:ascii="Times New Roman" w:hint="eastAsia"/>
          <w:szCs w:val="21"/>
        </w:rPr>
        <w:t>吐血・</w:t>
      </w:r>
      <w:r w:rsidR="002B6A9E" w:rsidRPr="00AD73F8">
        <w:rPr>
          <w:rFonts w:ascii="Times New Roman" w:hint="eastAsia"/>
          <w:szCs w:val="21"/>
        </w:rPr>
        <w:t>マロリー・ワイス症候群を疑うことはできない。問題は，食べ物由来を否定し，かつ吐血を強く疑う条件が揃っていたかどうかだが，昼食にケチャップがかかったオムレツが出ていたという条件下で，</w:t>
      </w:r>
      <w:r w:rsidR="006D1080" w:rsidRPr="00AD73F8">
        <w:rPr>
          <w:rFonts w:ascii="Times New Roman" w:hint="eastAsia"/>
          <w:szCs w:val="21"/>
        </w:rPr>
        <w:t>そこで</w:t>
      </w:r>
      <w:r w:rsidR="002B6A9E" w:rsidRPr="00AD73F8">
        <w:rPr>
          <w:rFonts w:ascii="Times New Roman" w:hint="eastAsia"/>
          <w:szCs w:val="21"/>
        </w:rPr>
        <w:t>敢えてケチャップによる着色の可能性を排除</w:t>
      </w:r>
      <w:r w:rsidR="00B96815">
        <w:rPr>
          <w:rFonts w:ascii="Times New Roman" w:hint="eastAsia"/>
          <w:szCs w:val="21"/>
        </w:rPr>
        <w:t>する方が不自然なのである。</w:t>
      </w:r>
    </w:p>
    <w:p w14:paraId="743D0641" w14:textId="77777777" w:rsidR="00DB582D" w:rsidRPr="00AD73F8" w:rsidRDefault="00DB582D" w:rsidP="001D48F2">
      <w:pPr>
        <w:jc w:val="left"/>
        <w:rPr>
          <w:rFonts w:ascii="Times New Roman" w:eastAsia="ＭＳ ゴシック" w:hAnsi="Times New Roman"/>
          <w:b/>
          <w:szCs w:val="21"/>
        </w:rPr>
      </w:pPr>
    </w:p>
    <w:p w14:paraId="6425E67E" w14:textId="77777777" w:rsidR="00EE7DC3" w:rsidRPr="00AD73F8" w:rsidRDefault="00EE7DC3" w:rsidP="001D48F2">
      <w:pPr>
        <w:jc w:val="left"/>
        <w:rPr>
          <w:rFonts w:ascii="Times New Roman" w:eastAsia="ＭＳ ゴシック" w:hAnsi="Times New Roman"/>
          <w:b/>
          <w:szCs w:val="21"/>
        </w:rPr>
      </w:pPr>
      <w:r w:rsidRPr="00AD73F8">
        <w:rPr>
          <w:rFonts w:ascii="Times New Roman" w:eastAsia="ＭＳ ゴシック" w:hAnsi="Times New Roman" w:hint="eastAsia"/>
          <w:b/>
          <w:szCs w:val="21"/>
        </w:rPr>
        <w:t>第３　本例</w:t>
      </w:r>
      <w:r w:rsidR="001756A8">
        <w:rPr>
          <w:rFonts w:ascii="Times New Roman" w:eastAsia="ＭＳ ゴシック" w:hAnsi="Times New Roman" w:hint="eastAsia"/>
          <w:b/>
          <w:szCs w:val="21"/>
        </w:rPr>
        <w:t>は</w:t>
      </w:r>
      <w:r w:rsidRPr="00AD73F8">
        <w:rPr>
          <w:rFonts w:ascii="Times New Roman" w:eastAsia="ＭＳ ゴシック" w:hAnsi="Times New Roman" w:hint="eastAsia"/>
          <w:b/>
          <w:szCs w:val="21"/>
        </w:rPr>
        <w:t>、てんかん重積状態</w:t>
      </w:r>
      <w:r w:rsidR="00D00B6F">
        <w:rPr>
          <w:rFonts w:ascii="Times New Roman" w:eastAsia="ＭＳ ゴシック" w:hAnsi="Times New Roman" w:hint="eastAsia"/>
          <w:b/>
          <w:szCs w:val="21"/>
        </w:rPr>
        <w:t>に</w:t>
      </w:r>
      <w:r w:rsidRPr="00AD73F8">
        <w:rPr>
          <w:rFonts w:ascii="Times New Roman" w:eastAsia="ＭＳ ゴシック" w:hAnsi="Times New Roman" w:hint="eastAsia"/>
          <w:b/>
          <w:szCs w:val="21"/>
        </w:rPr>
        <w:t>はなかったことについて</w:t>
      </w:r>
    </w:p>
    <w:p w14:paraId="671BA2BB" w14:textId="69D2AABF" w:rsidR="00AE429B" w:rsidRPr="00AD73F8" w:rsidRDefault="008968B1" w:rsidP="001D48F2">
      <w:pPr>
        <w:jc w:val="left"/>
        <w:rPr>
          <w:rFonts w:ascii="Times New Roman" w:hAnsi="Times New Roman"/>
          <w:szCs w:val="21"/>
        </w:rPr>
      </w:pPr>
      <w:r>
        <w:rPr>
          <w:rFonts w:ascii="Times New Roman" w:hAnsi="Times New Roman" w:hint="eastAsia"/>
          <w:szCs w:val="21"/>
        </w:rPr>
        <w:t xml:space="preserve">　</w:t>
      </w:r>
      <w:r w:rsidR="004155FC">
        <w:rPr>
          <w:rFonts w:ascii="Times New Roman" w:hAnsi="Times New Roman" w:hint="eastAsia"/>
          <w:szCs w:val="21"/>
        </w:rPr>
        <w:t>原告側</w:t>
      </w:r>
      <w:r w:rsidR="005D7CA3" w:rsidRPr="00AD73F8">
        <w:rPr>
          <w:rFonts w:ascii="Times New Roman" w:hAnsi="Times New Roman" w:hint="eastAsia"/>
          <w:szCs w:val="21"/>
        </w:rPr>
        <w:t>意見書にある</w:t>
      </w:r>
      <w:r w:rsidR="004E1EE4">
        <w:rPr>
          <w:rFonts w:ascii="Times New Roman" w:hAnsi="Times New Roman" w:hint="eastAsia"/>
          <w:szCs w:val="21"/>
        </w:rPr>
        <w:t>「</w:t>
      </w:r>
      <w:r w:rsidR="004E1EE4" w:rsidRPr="00AD73F8">
        <w:rPr>
          <w:rFonts w:ascii="Times New Roman" w:hAnsi="Times New Roman" w:hint="eastAsia"/>
          <w:szCs w:val="21"/>
        </w:rPr>
        <w:t>けいれん重積」</w:t>
      </w:r>
      <w:r w:rsidR="001756A8">
        <w:rPr>
          <w:rFonts w:ascii="Times New Roman" w:hAnsi="Times New Roman" w:hint="eastAsia"/>
          <w:szCs w:val="21"/>
        </w:rPr>
        <w:t>は</w:t>
      </w:r>
      <w:r w:rsidR="006229A0">
        <w:rPr>
          <w:rFonts w:ascii="Times New Roman" w:hAnsi="Times New Roman" w:hint="eastAsia"/>
          <w:szCs w:val="21"/>
        </w:rPr>
        <w:t>、</w:t>
      </w:r>
      <w:r w:rsidR="004E1EE4">
        <w:rPr>
          <w:rFonts w:ascii="Times New Roman" w:hAnsi="Times New Roman" w:hint="eastAsia"/>
          <w:szCs w:val="21"/>
        </w:rPr>
        <w:t>時に成書で慣用的に</w:t>
      </w:r>
      <w:r w:rsidR="00456D3F">
        <w:rPr>
          <w:rFonts w:ascii="Times New Roman" w:hAnsi="Times New Roman" w:hint="eastAsia"/>
          <w:szCs w:val="21"/>
        </w:rPr>
        <w:t>用いられている</w:t>
      </w:r>
      <w:r w:rsidR="004E1EE4">
        <w:rPr>
          <w:rFonts w:ascii="Times New Roman" w:hAnsi="Times New Roman" w:hint="eastAsia"/>
          <w:szCs w:val="21"/>
        </w:rPr>
        <w:t>が、</w:t>
      </w:r>
      <w:r w:rsidR="00456D3F">
        <w:rPr>
          <w:rFonts w:ascii="Times New Roman" w:hAnsi="Times New Roman" w:hint="eastAsia"/>
          <w:szCs w:val="21"/>
        </w:rPr>
        <w:t>正式な医学用語ではない。</w:t>
      </w:r>
      <w:r w:rsidR="004E1EE4">
        <w:rPr>
          <w:rFonts w:ascii="Times New Roman" w:hAnsi="Times New Roman" w:hint="eastAsia"/>
          <w:szCs w:val="21"/>
        </w:rPr>
        <w:t>本意見書では医学的な正確性を期するために、</w:t>
      </w:r>
      <w:r w:rsidR="005D7CA3" w:rsidRPr="00AD73F8">
        <w:rPr>
          <w:rFonts w:ascii="Times New Roman" w:hAnsi="Times New Roman" w:hint="eastAsia"/>
          <w:szCs w:val="21"/>
        </w:rPr>
        <w:t>以下</w:t>
      </w:r>
      <w:r w:rsidR="002B3AAA">
        <w:rPr>
          <w:rFonts w:ascii="Times New Roman" w:hAnsi="Times New Roman" w:hint="eastAsia"/>
          <w:szCs w:val="21"/>
        </w:rPr>
        <w:t>原告側</w:t>
      </w:r>
      <w:r w:rsidR="0000614A" w:rsidRPr="00AD73F8">
        <w:rPr>
          <w:rFonts w:ascii="Times New Roman" w:hAnsi="Times New Roman" w:hint="eastAsia"/>
          <w:szCs w:val="21"/>
        </w:rPr>
        <w:t>意見書にある</w:t>
      </w:r>
      <w:r w:rsidR="005D7CA3" w:rsidRPr="00AD73F8">
        <w:rPr>
          <w:rFonts w:ascii="Times New Roman" w:hAnsi="Times New Roman" w:hint="eastAsia"/>
          <w:szCs w:val="21"/>
        </w:rPr>
        <w:t>「けいれん重積」を</w:t>
      </w:r>
      <w:r w:rsidR="0000614A" w:rsidRPr="00AD73F8">
        <w:rPr>
          <w:rFonts w:ascii="Times New Roman" w:hAnsi="Times New Roman" w:hint="eastAsia"/>
          <w:szCs w:val="21"/>
        </w:rPr>
        <w:t>全て</w:t>
      </w:r>
      <w:r w:rsidR="005D7CA3" w:rsidRPr="00AD73F8">
        <w:rPr>
          <w:rFonts w:ascii="Times New Roman" w:hAnsi="Times New Roman" w:hint="eastAsia"/>
          <w:szCs w:val="21"/>
        </w:rPr>
        <w:t>正式用語である</w:t>
      </w:r>
      <w:r w:rsidR="00456D3F">
        <w:rPr>
          <w:rFonts w:ascii="Times New Roman" w:hAnsi="Times New Roman" w:hint="eastAsia"/>
          <w:szCs w:val="21"/>
        </w:rPr>
        <w:t>「</w:t>
      </w:r>
      <w:r w:rsidR="000B4548" w:rsidRPr="00AD73F8">
        <w:rPr>
          <w:rFonts w:ascii="Times New Roman" w:hAnsi="Times New Roman" w:hint="eastAsia"/>
          <w:szCs w:val="21"/>
        </w:rPr>
        <w:t>てんかん重積</w:t>
      </w:r>
      <w:r w:rsidR="00456D3F">
        <w:rPr>
          <w:rFonts w:ascii="Times New Roman" w:hAnsi="Times New Roman" w:hint="eastAsia"/>
          <w:szCs w:val="21"/>
        </w:rPr>
        <w:t>」</w:t>
      </w:r>
      <w:r w:rsidR="004E1EE4">
        <w:rPr>
          <w:rFonts w:ascii="Times New Roman" w:hAnsi="Times New Roman" w:hint="eastAsia"/>
          <w:szCs w:val="21"/>
        </w:rPr>
        <w:t>（</w:t>
      </w:r>
      <w:r w:rsidR="004E1EE4" w:rsidRPr="00AD73F8">
        <w:rPr>
          <w:rFonts w:ascii="Times New Roman" w:hAnsi="Times New Roman" w:hint="eastAsia"/>
          <w:szCs w:val="21"/>
        </w:rPr>
        <w:t>参考資料</w:t>
      </w:r>
      <w:r w:rsidR="004E1EE4" w:rsidRPr="00AD73F8">
        <w:rPr>
          <w:rFonts w:ascii="Times New Roman" w:hAnsi="Times New Roman"/>
          <w:szCs w:val="21"/>
        </w:rPr>
        <w:t>#17</w:t>
      </w:r>
      <w:r w:rsidR="004E1EE4" w:rsidRPr="00AD73F8">
        <w:rPr>
          <w:rFonts w:ascii="Times New Roman" w:hAnsi="Times New Roman" w:hint="eastAsia"/>
          <w:szCs w:val="21"/>
        </w:rPr>
        <w:t>）</w:t>
      </w:r>
      <w:r w:rsidR="005D7CA3" w:rsidRPr="00AD73F8">
        <w:rPr>
          <w:rFonts w:ascii="Times New Roman" w:hAnsi="Times New Roman" w:hint="eastAsia"/>
          <w:szCs w:val="21"/>
        </w:rPr>
        <w:t>と読み替えて、</w:t>
      </w:r>
      <w:r w:rsidR="00456D3F">
        <w:rPr>
          <w:rFonts w:ascii="Times New Roman" w:hAnsi="Times New Roman" w:hint="eastAsia"/>
          <w:szCs w:val="21"/>
        </w:rPr>
        <w:t>本例は</w:t>
      </w:r>
      <w:r w:rsidR="00AA64D1" w:rsidRPr="00AD73F8">
        <w:rPr>
          <w:rFonts w:ascii="Times New Roman" w:hAnsi="Times New Roman" w:hint="eastAsia"/>
          <w:szCs w:val="21"/>
        </w:rPr>
        <w:t>てんかん</w:t>
      </w:r>
      <w:r w:rsidR="00DB39C0" w:rsidRPr="00AD73F8">
        <w:rPr>
          <w:rFonts w:ascii="Times New Roman" w:hAnsi="Times New Roman" w:hint="eastAsia"/>
          <w:szCs w:val="21"/>
        </w:rPr>
        <w:lastRenderedPageBreak/>
        <w:t>重積</w:t>
      </w:r>
      <w:r w:rsidR="00456D3F">
        <w:rPr>
          <w:rFonts w:ascii="Times New Roman" w:hAnsi="Times New Roman" w:hint="eastAsia"/>
          <w:szCs w:val="21"/>
        </w:rPr>
        <w:t>状態にはなかったこと</w:t>
      </w:r>
      <w:r w:rsidR="00DB39C0" w:rsidRPr="00AD73F8">
        <w:rPr>
          <w:rFonts w:ascii="Times New Roman" w:hAnsi="Times New Roman" w:hint="eastAsia"/>
          <w:szCs w:val="21"/>
        </w:rPr>
        <w:t>を説明する</w:t>
      </w:r>
      <w:r w:rsidR="00AE429B" w:rsidRPr="00AD73F8">
        <w:rPr>
          <w:rFonts w:ascii="Times New Roman" w:hAnsi="Times New Roman" w:hint="eastAsia"/>
          <w:szCs w:val="21"/>
        </w:rPr>
        <w:t>（参考資料</w:t>
      </w:r>
      <w:r w:rsidR="00AE429B" w:rsidRPr="001E76DF">
        <w:rPr>
          <w:rFonts w:ascii="Times New Roman" w:hAnsi="Times New Roman"/>
          <w:szCs w:val="21"/>
        </w:rPr>
        <w:t>#11#18</w:t>
      </w:r>
      <w:r w:rsidR="00AE429B">
        <w:rPr>
          <w:rFonts w:ascii="Times New Roman" w:hAnsi="Times New Roman" w:hint="eastAsia"/>
          <w:szCs w:val="21"/>
        </w:rPr>
        <w:t>）</w:t>
      </w:r>
      <w:r w:rsidR="00AA64D1" w:rsidRPr="00AD73F8">
        <w:rPr>
          <w:rFonts w:ascii="Times New Roman" w:hAnsi="Times New Roman" w:hint="eastAsia"/>
          <w:szCs w:val="21"/>
        </w:rPr>
        <w:t>。</w:t>
      </w:r>
    </w:p>
    <w:p w14:paraId="2A3EE04A" w14:textId="51ED41AB" w:rsidR="00AE5B18" w:rsidRDefault="0050483D" w:rsidP="001D48F2">
      <w:pPr>
        <w:jc w:val="left"/>
        <w:rPr>
          <w:rFonts w:ascii="Times New Roman" w:hAnsi="Times New Roman"/>
          <w:szCs w:val="21"/>
        </w:rPr>
      </w:pPr>
      <w:r>
        <w:rPr>
          <w:rFonts w:ascii="Times New Roman" w:hAnsi="Times New Roman" w:hint="eastAsia"/>
          <w:szCs w:val="21"/>
        </w:rPr>
        <w:t xml:space="preserve">　第</w:t>
      </w:r>
      <w:r w:rsidR="00BC29B6">
        <w:rPr>
          <w:rFonts w:ascii="Times New Roman" w:hAnsi="Times New Roman" w:hint="eastAsia"/>
          <w:szCs w:val="21"/>
        </w:rPr>
        <w:t>一</w:t>
      </w:r>
      <w:r w:rsidR="00C46277">
        <w:rPr>
          <w:rFonts w:ascii="Times New Roman" w:hAnsi="Times New Roman" w:hint="eastAsia"/>
          <w:szCs w:val="21"/>
        </w:rPr>
        <w:t>に</w:t>
      </w:r>
      <w:r w:rsidR="00AE5B18">
        <w:rPr>
          <w:rFonts w:ascii="Times New Roman" w:hAnsi="Times New Roman" w:hint="eastAsia"/>
          <w:szCs w:val="21"/>
        </w:rPr>
        <w:t>、</w:t>
      </w:r>
      <w:r w:rsidR="00B47999">
        <w:rPr>
          <w:rFonts w:ascii="Times New Roman" w:hAnsi="Times New Roman" w:hint="eastAsia"/>
          <w:szCs w:val="21"/>
        </w:rPr>
        <w:t>本例</w:t>
      </w:r>
      <w:r w:rsidR="00720329">
        <w:rPr>
          <w:rFonts w:ascii="Times New Roman" w:hAnsi="Times New Roman" w:hint="eastAsia"/>
          <w:szCs w:val="21"/>
        </w:rPr>
        <w:t>の年齢は、むしろてんかんの診断に否定的である</w:t>
      </w:r>
      <w:r w:rsidR="00AA64D1" w:rsidRPr="00AD73F8">
        <w:rPr>
          <w:rFonts w:ascii="Times New Roman" w:hAnsi="Times New Roman" w:hint="eastAsia"/>
          <w:szCs w:val="21"/>
        </w:rPr>
        <w:t>。</w:t>
      </w:r>
      <w:r w:rsidR="00720329">
        <w:rPr>
          <w:rFonts w:ascii="Times New Roman" w:hAnsi="Times New Roman" w:hint="eastAsia"/>
          <w:szCs w:val="21"/>
        </w:rPr>
        <w:t>というのは、本例のように、脳に明らかな病変を伴わずに</w:t>
      </w:r>
      <w:r w:rsidR="00AA64D1" w:rsidRPr="00AD73F8">
        <w:rPr>
          <w:rFonts w:ascii="Times New Roman" w:hAnsi="Times New Roman" w:hint="eastAsia"/>
          <w:szCs w:val="21"/>
        </w:rPr>
        <w:t>てんかんが初発（初めて発症）する</w:t>
      </w:r>
      <w:r w:rsidR="007C29BB">
        <w:rPr>
          <w:rFonts w:ascii="Times New Roman" w:hAnsi="Times New Roman" w:hint="eastAsia"/>
          <w:szCs w:val="21"/>
        </w:rPr>
        <w:t>場合、</w:t>
      </w:r>
      <w:r w:rsidR="00AA64D1" w:rsidRPr="00AD73F8">
        <w:rPr>
          <w:rFonts w:ascii="Times New Roman" w:hAnsi="Times New Roman" w:hint="eastAsia"/>
          <w:szCs w:val="21"/>
        </w:rPr>
        <w:t>多くは小児から思春期にかけてであり、</w:t>
      </w:r>
      <w:r w:rsidR="00720329">
        <w:rPr>
          <w:rFonts w:ascii="Times New Roman" w:hAnsi="Times New Roman" w:hint="eastAsia"/>
          <w:szCs w:val="21"/>
        </w:rPr>
        <w:t>本例</w:t>
      </w:r>
      <w:r w:rsidR="00AA64D1" w:rsidRPr="00AD73F8">
        <w:rPr>
          <w:rFonts w:ascii="Times New Roman" w:hAnsi="Times New Roman" w:hint="eastAsia"/>
          <w:szCs w:val="21"/>
        </w:rPr>
        <w:t>の年齢である</w:t>
      </w:r>
      <w:r w:rsidR="00AA64D1" w:rsidRPr="00AD73F8">
        <w:rPr>
          <w:rFonts w:ascii="Times New Roman" w:hAnsi="Times New Roman"/>
          <w:szCs w:val="21"/>
        </w:rPr>
        <w:t>55</w:t>
      </w:r>
      <w:r w:rsidR="00AA64D1" w:rsidRPr="00AD73F8">
        <w:rPr>
          <w:rFonts w:ascii="Times New Roman" w:hAnsi="Times New Roman" w:hint="eastAsia"/>
          <w:szCs w:val="21"/>
        </w:rPr>
        <w:t>歳で</w:t>
      </w:r>
      <w:r w:rsidR="00060149" w:rsidRPr="00AD73F8">
        <w:rPr>
          <w:rFonts w:ascii="Times New Roman" w:hAnsi="Times New Roman" w:hint="eastAsia"/>
          <w:szCs w:val="21"/>
        </w:rPr>
        <w:t>、</w:t>
      </w:r>
      <w:r w:rsidR="00AA64D1" w:rsidRPr="00AD73F8">
        <w:rPr>
          <w:rFonts w:ascii="Times New Roman" w:hAnsi="Times New Roman" w:hint="eastAsia"/>
          <w:szCs w:val="21"/>
        </w:rPr>
        <w:t>てんかん発作が初発するのは希である。</w:t>
      </w:r>
    </w:p>
    <w:p w14:paraId="492F3021" w14:textId="15FD269F" w:rsidR="0050483D" w:rsidRDefault="00AE5B18" w:rsidP="00B47999">
      <w:pPr>
        <w:jc w:val="left"/>
        <w:rPr>
          <w:rFonts w:ascii="Times New Roman" w:hAnsi="Times New Roman"/>
          <w:szCs w:val="21"/>
        </w:rPr>
      </w:pPr>
      <w:r>
        <w:rPr>
          <w:rFonts w:ascii="Times New Roman" w:hAnsi="Times New Roman" w:hint="eastAsia"/>
          <w:szCs w:val="21"/>
        </w:rPr>
        <w:t xml:space="preserve">　</w:t>
      </w:r>
      <w:r w:rsidR="0050483D">
        <w:rPr>
          <w:rFonts w:ascii="Times New Roman" w:hAnsi="Times New Roman" w:hint="eastAsia"/>
          <w:szCs w:val="21"/>
        </w:rPr>
        <w:t>第</w:t>
      </w:r>
      <w:r w:rsidR="00BC29B6">
        <w:rPr>
          <w:rFonts w:ascii="Times New Roman" w:hAnsi="Times New Roman" w:hint="eastAsia"/>
          <w:szCs w:val="21"/>
        </w:rPr>
        <w:t>二</w:t>
      </w:r>
      <w:r w:rsidR="00F3779D" w:rsidRPr="00AD73F8">
        <w:rPr>
          <w:rFonts w:ascii="Times New Roman" w:hAnsi="Times New Roman" w:hint="eastAsia"/>
          <w:szCs w:val="21"/>
        </w:rPr>
        <w:t>に</w:t>
      </w:r>
      <w:r w:rsidR="00B47999">
        <w:rPr>
          <w:rFonts w:ascii="Times New Roman" w:hAnsi="Times New Roman" w:hint="eastAsia"/>
          <w:szCs w:val="21"/>
        </w:rPr>
        <w:t>、</w:t>
      </w:r>
      <w:r w:rsidR="0050483D">
        <w:rPr>
          <w:rFonts w:ascii="Times New Roman" w:hAnsi="Times New Roman" w:hint="eastAsia"/>
          <w:szCs w:val="21"/>
        </w:rPr>
        <w:t>本例の既往歴（過去の病歴）も</w:t>
      </w:r>
      <w:r w:rsidR="00720329">
        <w:rPr>
          <w:rFonts w:ascii="Times New Roman" w:hAnsi="Times New Roman" w:hint="eastAsia"/>
          <w:szCs w:val="21"/>
        </w:rPr>
        <w:t>、</w:t>
      </w:r>
      <w:r w:rsidR="0050483D">
        <w:rPr>
          <w:rFonts w:ascii="Times New Roman" w:hAnsi="Times New Roman" w:hint="eastAsia"/>
          <w:szCs w:val="21"/>
        </w:rPr>
        <w:t>てんかん重積の診断を支持しない。</w:t>
      </w:r>
      <w:r w:rsidR="00B47999">
        <w:rPr>
          <w:rFonts w:ascii="Times New Roman" w:hAnsi="Times New Roman" w:hint="eastAsia"/>
          <w:szCs w:val="21"/>
        </w:rPr>
        <w:t>本例では、過去にてんかん発作の既往が無い</w:t>
      </w:r>
      <w:r w:rsidR="00A9385D">
        <w:rPr>
          <w:rFonts w:ascii="Times New Roman" w:hAnsi="Times New Roman" w:hint="eastAsia"/>
          <w:szCs w:val="21"/>
        </w:rPr>
        <w:t>ので、</w:t>
      </w:r>
      <w:r w:rsidR="00720329">
        <w:rPr>
          <w:rFonts w:ascii="Times New Roman" w:hAnsi="Times New Roman" w:hint="eastAsia"/>
          <w:szCs w:val="21"/>
        </w:rPr>
        <w:t>もしてんかん重積の診断が正しいとすれば、</w:t>
      </w:r>
      <w:r w:rsidR="00B47999" w:rsidRPr="00AD73F8">
        <w:rPr>
          <w:rFonts w:ascii="Times New Roman" w:hAnsi="Times New Roman" w:hint="eastAsia"/>
          <w:szCs w:val="21"/>
        </w:rPr>
        <w:t>初回の発作がいきなり重積発作となった</w:t>
      </w:r>
      <w:r w:rsidR="00B47999">
        <w:rPr>
          <w:rFonts w:ascii="Times New Roman" w:hAnsi="Times New Roman" w:hint="eastAsia"/>
          <w:szCs w:val="21"/>
        </w:rPr>
        <w:t>ことになる</w:t>
      </w:r>
      <w:r w:rsidR="00A9385D">
        <w:rPr>
          <w:rFonts w:ascii="Times New Roman" w:hAnsi="Times New Roman" w:hint="eastAsia"/>
          <w:szCs w:val="21"/>
        </w:rPr>
        <w:t>。ところが、</w:t>
      </w:r>
      <w:r w:rsidR="00F3779D" w:rsidRPr="00AD73F8">
        <w:rPr>
          <w:rFonts w:ascii="Times New Roman" w:hAnsi="Times New Roman" w:hint="eastAsia"/>
          <w:szCs w:val="21"/>
        </w:rPr>
        <w:t>てんかん重積は、てんかん</w:t>
      </w:r>
      <w:r w:rsidR="00A9385D">
        <w:rPr>
          <w:rFonts w:ascii="Times New Roman" w:hAnsi="Times New Roman" w:hint="eastAsia"/>
          <w:szCs w:val="21"/>
        </w:rPr>
        <w:t>を繰り返すことによって脳の障害が進行して初めて起こるものであって、特に中高年で</w:t>
      </w:r>
      <w:r w:rsidR="00A9385D" w:rsidRPr="00AD73F8">
        <w:rPr>
          <w:rFonts w:ascii="Times New Roman" w:hAnsi="Times New Roman" w:hint="eastAsia"/>
          <w:szCs w:val="21"/>
        </w:rPr>
        <w:t>初回の発作がいきなり重積</w:t>
      </w:r>
      <w:r w:rsidR="00A9385D">
        <w:rPr>
          <w:rFonts w:ascii="Times New Roman" w:hAnsi="Times New Roman" w:hint="eastAsia"/>
          <w:szCs w:val="21"/>
        </w:rPr>
        <w:t>発作となったとの報告は、</w:t>
      </w:r>
      <w:r w:rsidR="00A9385D" w:rsidRPr="00AD73F8">
        <w:rPr>
          <w:rFonts w:ascii="Times New Roman" w:hAnsi="Times New Roman" w:hint="eastAsia"/>
          <w:szCs w:val="21"/>
        </w:rPr>
        <w:t>海外の論文を含めて見当たらない</w:t>
      </w:r>
      <w:r w:rsidR="00A9385D">
        <w:rPr>
          <w:rFonts w:ascii="Times New Roman" w:hAnsi="Times New Roman" w:hint="eastAsia"/>
          <w:szCs w:val="21"/>
        </w:rPr>
        <w:t>。</w:t>
      </w:r>
    </w:p>
    <w:p w14:paraId="32563323" w14:textId="2BBF7203" w:rsidR="00FB5018" w:rsidRPr="00AD73F8" w:rsidRDefault="0050483D" w:rsidP="0050483D">
      <w:pPr>
        <w:ind w:firstLineChars="100" w:firstLine="210"/>
        <w:jc w:val="left"/>
        <w:rPr>
          <w:rFonts w:ascii="Times New Roman" w:hAnsi="Times New Roman"/>
          <w:szCs w:val="21"/>
        </w:rPr>
      </w:pPr>
      <w:r>
        <w:rPr>
          <w:rFonts w:ascii="Times New Roman" w:hAnsi="Times New Roman" w:hint="eastAsia"/>
          <w:szCs w:val="21"/>
        </w:rPr>
        <w:t>第</w:t>
      </w:r>
      <w:r w:rsidR="00BC29B6">
        <w:rPr>
          <w:rFonts w:ascii="Times New Roman" w:hAnsi="Times New Roman" w:hint="eastAsia"/>
          <w:szCs w:val="21"/>
        </w:rPr>
        <w:t>三</w:t>
      </w:r>
      <w:r>
        <w:rPr>
          <w:rFonts w:ascii="Times New Roman" w:hAnsi="Times New Roman" w:hint="eastAsia"/>
          <w:szCs w:val="21"/>
        </w:rPr>
        <w:t>に、解剖所見もてんかん重積の診断を</w:t>
      </w:r>
      <w:r w:rsidR="00D00B6F">
        <w:rPr>
          <w:rFonts w:ascii="Times New Roman" w:hAnsi="Times New Roman" w:hint="eastAsia"/>
          <w:szCs w:val="21"/>
        </w:rPr>
        <w:t>否定している</w:t>
      </w:r>
      <w:r>
        <w:rPr>
          <w:rFonts w:ascii="Times New Roman" w:hAnsi="Times New Roman" w:hint="eastAsia"/>
          <w:szCs w:val="21"/>
        </w:rPr>
        <w:t>。</w:t>
      </w:r>
      <w:r w:rsidR="00A9385D">
        <w:rPr>
          <w:rFonts w:ascii="Times New Roman" w:hAnsi="Times New Roman" w:hint="eastAsia"/>
          <w:szCs w:val="21"/>
        </w:rPr>
        <w:t>時に、脳に腫瘍や出血などの脳病変がある場合に、てんかん重積に類似した意識障害とけいれん発作が生じることがあるが、本例では解剖によって</w:t>
      </w:r>
      <w:r w:rsidR="00D00B6F">
        <w:rPr>
          <w:rFonts w:ascii="Times New Roman" w:hAnsi="Times New Roman" w:hint="eastAsia"/>
          <w:szCs w:val="21"/>
        </w:rPr>
        <w:t>脳病変は</w:t>
      </w:r>
      <w:r w:rsidR="00A9385D">
        <w:rPr>
          <w:rFonts w:ascii="Times New Roman" w:hAnsi="Times New Roman" w:hint="eastAsia"/>
          <w:szCs w:val="21"/>
        </w:rPr>
        <w:t>否定されている。</w:t>
      </w:r>
      <w:r w:rsidR="00B47999">
        <w:rPr>
          <w:rFonts w:ascii="Times New Roman" w:hAnsi="Times New Roman" w:hint="eastAsia"/>
          <w:szCs w:val="21"/>
        </w:rPr>
        <w:t>さらに、</w:t>
      </w:r>
      <w:r w:rsidR="00A9385D">
        <w:rPr>
          <w:rFonts w:ascii="Times New Roman" w:hAnsi="Times New Roman" w:hint="eastAsia"/>
          <w:szCs w:val="21"/>
        </w:rPr>
        <w:t>解剖所見はまた</w:t>
      </w:r>
      <w:r w:rsidR="003D06B1" w:rsidRPr="00AD73F8">
        <w:rPr>
          <w:rFonts w:ascii="Times New Roman" w:hAnsi="Times New Roman" w:hint="eastAsia"/>
          <w:szCs w:val="21"/>
        </w:rPr>
        <w:t>、てんかん重積</w:t>
      </w:r>
      <w:r w:rsidR="00B47999">
        <w:rPr>
          <w:rFonts w:ascii="Times New Roman" w:hAnsi="Times New Roman" w:hint="eastAsia"/>
          <w:szCs w:val="21"/>
        </w:rPr>
        <w:t>の</w:t>
      </w:r>
      <w:r w:rsidR="00A9385D">
        <w:rPr>
          <w:rFonts w:ascii="Times New Roman" w:hAnsi="Times New Roman" w:hint="eastAsia"/>
          <w:szCs w:val="21"/>
        </w:rPr>
        <w:t>（原因ではなく）</w:t>
      </w:r>
      <w:r w:rsidR="00B47999">
        <w:rPr>
          <w:rFonts w:ascii="Times New Roman" w:hAnsi="Times New Roman" w:hint="eastAsia"/>
          <w:szCs w:val="21"/>
        </w:rPr>
        <w:t>結果</w:t>
      </w:r>
      <w:r w:rsidR="00A9385D">
        <w:rPr>
          <w:rFonts w:ascii="Times New Roman" w:hAnsi="Times New Roman" w:hint="eastAsia"/>
          <w:szCs w:val="21"/>
        </w:rPr>
        <w:t>として</w:t>
      </w:r>
      <w:r w:rsidR="00B47999">
        <w:rPr>
          <w:rFonts w:ascii="Times New Roman" w:hAnsi="Times New Roman" w:hint="eastAsia"/>
          <w:szCs w:val="21"/>
        </w:rPr>
        <w:t>生じる脳の障害</w:t>
      </w:r>
      <w:r w:rsidR="00A9385D">
        <w:rPr>
          <w:rFonts w:ascii="Times New Roman" w:hAnsi="Times New Roman" w:hint="eastAsia"/>
          <w:szCs w:val="21"/>
        </w:rPr>
        <w:t>も</w:t>
      </w:r>
      <w:r w:rsidR="00FB5018" w:rsidRPr="00AD73F8">
        <w:rPr>
          <w:rFonts w:ascii="Times New Roman" w:hAnsi="Times New Roman" w:hint="eastAsia"/>
          <w:szCs w:val="21"/>
        </w:rPr>
        <w:t>全く見いだされていない。</w:t>
      </w:r>
    </w:p>
    <w:p w14:paraId="2FF494B1" w14:textId="77777777" w:rsidR="003341D0" w:rsidRPr="00AD73F8" w:rsidRDefault="00B47999" w:rsidP="001D48F2">
      <w:pPr>
        <w:jc w:val="left"/>
        <w:rPr>
          <w:rFonts w:ascii="Times New Roman" w:hAnsi="Times New Roman"/>
          <w:szCs w:val="21"/>
        </w:rPr>
      </w:pPr>
      <w:r>
        <w:rPr>
          <w:rFonts w:ascii="Times New Roman" w:hAnsi="Times New Roman" w:hint="eastAsia"/>
          <w:szCs w:val="21"/>
        </w:rPr>
        <w:t xml:space="preserve">　</w:t>
      </w:r>
      <w:r w:rsidR="00D00B6F">
        <w:rPr>
          <w:rFonts w:ascii="Times New Roman" w:hAnsi="Times New Roman" w:hint="eastAsia"/>
          <w:szCs w:val="21"/>
        </w:rPr>
        <w:t>以上より、てんかん重積との診断は、意識障害とけいれん</w:t>
      </w:r>
      <w:r w:rsidR="007C29BB">
        <w:rPr>
          <w:rFonts w:ascii="Times New Roman" w:hAnsi="Times New Roman" w:hint="eastAsia"/>
          <w:szCs w:val="21"/>
        </w:rPr>
        <w:t>の原因を</w:t>
      </w:r>
      <w:r w:rsidR="00641DE4">
        <w:rPr>
          <w:rFonts w:ascii="Times New Roman" w:hAnsi="Times New Roman" w:hint="eastAsia"/>
          <w:szCs w:val="21"/>
        </w:rPr>
        <w:t>見</w:t>
      </w:r>
      <w:r w:rsidR="007C29BB">
        <w:rPr>
          <w:rFonts w:ascii="Times New Roman" w:hAnsi="Times New Roman" w:hint="eastAsia"/>
          <w:szCs w:val="21"/>
        </w:rPr>
        <w:t>誤った結果</w:t>
      </w:r>
      <w:r w:rsidR="00D00B6F">
        <w:rPr>
          <w:rFonts w:ascii="Times New Roman" w:hAnsi="Times New Roman" w:hint="eastAsia"/>
          <w:szCs w:val="21"/>
        </w:rPr>
        <w:t>であると考えられる。</w:t>
      </w:r>
      <w:r w:rsidR="007C29BB">
        <w:rPr>
          <w:rFonts w:ascii="Times New Roman" w:hAnsi="Times New Roman" w:hint="eastAsia"/>
          <w:szCs w:val="21"/>
        </w:rPr>
        <w:t>それ以上に問題なのは、</w:t>
      </w:r>
      <w:r w:rsidR="003A50F1">
        <w:rPr>
          <w:rFonts w:ascii="Times New Roman" w:hAnsi="Times New Roman" w:hint="eastAsia"/>
          <w:szCs w:val="21"/>
        </w:rPr>
        <w:t>原告の主張とは全く別に、</w:t>
      </w:r>
      <w:r w:rsidR="007C29BB">
        <w:rPr>
          <w:rFonts w:ascii="Times New Roman" w:hAnsi="Times New Roman" w:hint="eastAsia"/>
          <w:szCs w:val="21"/>
        </w:rPr>
        <w:t>てんかん重積との診断が適切な診断と救命可能性を消失させたであろう点である。すなわち、</w:t>
      </w:r>
      <w:r w:rsidR="00D00B6F">
        <w:rPr>
          <w:rFonts w:ascii="Times New Roman" w:hAnsi="Times New Roman" w:hint="eastAsia"/>
          <w:szCs w:val="21"/>
        </w:rPr>
        <w:t>もしも本例が</w:t>
      </w:r>
      <w:r w:rsidR="0099020E">
        <w:rPr>
          <w:rFonts w:ascii="Times New Roman" w:hAnsi="Times New Roman" w:hint="eastAsia"/>
          <w:szCs w:val="21"/>
        </w:rPr>
        <w:t>てんかん重積と</w:t>
      </w:r>
      <w:r w:rsidR="0050483D">
        <w:rPr>
          <w:rFonts w:ascii="Times New Roman" w:hAnsi="Times New Roman" w:hint="eastAsia"/>
          <w:szCs w:val="21"/>
        </w:rPr>
        <w:t>診断</w:t>
      </w:r>
      <w:r w:rsidR="00D00B6F">
        <w:rPr>
          <w:rFonts w:ascii="Times New Roman" w:hAnsi="Times New Roman" w:hint="eastAsia"/>
          <w:szCs w:val="21"/>
        </w:rPr>
        <w:t>されていれば、</w:t>
      </w:r>
      <w:r w:rsidR="005D7EBC">
        <w:rPr>
          <w:rFonts w:ascii="Times New Roman" w:hAnsi="Times New Roman" w:hint="eastAsia"/>
          <w:szCs w:val="21"/>
        </w:rPr>
        <w:t>それ以降の診断過程は</w:t>
      </w:r>
      <w:r w:rsidR="00B157FB">
        <w:rPr>
          <w:rFonts w:ascii="Times New Roman" w:hAnsi="Times New Roman" w:hint="eastAsia"/>
          <w:szCs w:val="21"/>
        </w:rPr>
        <w:t>、</w:t>
      </w:r>
      <w:r w:rsidR="00B157FB" w:rsidRPr="00AD73F8">
        <w:rPr>
          <w:rFonts w:ascii="Times New Roman" w:hAnsi="Times New Roman" w:hint="eastAsia"/>
          <w:szCs w:val="21"/>
        </w:rPr>
        <w:t>マロリー・ワイス症候群</w:t>
      </w:r>
      <w:r w:rsidR="00B157FB">
        <w:rPr>
          <w:rFonts w:ascii="Times New Roman" w:hAnsi="Times New Roman" w:hint="eastAsia"/>
          <w:szCs w:val="21"/>
        </w:rPr>
        <w:t>から</w:t>
      </w:r>
      <w:r w:rsidR="009C6402">
        <w:rPr>
          <w:rFonts w:ascii="Times New Roman" w:hAnsi="Times New Roman" w:hint="eastAsia"/>
          <w:szCs w:val="21"/>
        </w:rPr>
        <w:t>さらに</w:t>
      </w:r>
      <w:r w:rsidR="00B157FB">
        <w:rPr>
          <w:rFonts w:ascii="Times New Roman" w:hAnsi="Times New Roman" w:hint="eastAsia"/>
          <w:szCs w:val="21"/>
        </w:rPr>
        <w:t>遠く離れて、</w:t>
      </w:r>
      <w:r w:rsidR="009C6402">
        <w:rPr>
          <w:rFonts w:ascii="Times New Roman" w:hAnsi="Times New Roman" w:hint="eastAsia"/>
          <w:szCs w:val="21"/>
        </w:rPr>
        <w:t>てんかんの原因として</w:t>
      </w:r>
      <w:r w:rsidR="00B157FB">
        <w:rPr>
          <w:rFonts w:ascii="Times New Roman" w:hAnsi="Times New Roman" w:hint="eastAsia"/>
          <w:szCs w:val="21"/>
        </w:rPr>
        <w:t>脳の病気を懸命に探るような</w:t>
      </w:r>
      <w:r w:rsidR="0050483D">
        <w:rPr>
          <w:rFonts w:ascii="Times New Roman" w:hAnsi="Times New Roman" w:hint="eastAsia"/>
          <w:szCs w:val="21"/>
        </w:rPr>
        <w:t>誤った方向に誘導</w:t>
      </w:r>
      <w:r w:rsidR="00D00B6F">
        <w:rPr>
          <w:rFonts w:ascii="Times New Roman" w:hAnsi="Times New Roman" w:hint="eastAsia"/>
          <w:szCs w:val="21"/>
        </w:rPr>
        <w:t>されて</w:t>
      </w:r>
      <w:r w:rsidR="0050483D">
        <w:rPr>
          <w:rFonts w:ascii="Times New Roman" w:hAnsi="Times New Roman" w:hint="eastAsia"/>
          <w:szCs w:val="21"/>
        </w:rPr>
        <w:t>いた</w:t>
      </w:r>
      <w:r w:rsidR="007708C5">
        <w:rPr>
          <w:rFonts w:ascii="Times New Roman" w:hAnsi="Times New Roman" w:hint="eastAsia"/>
          <w:szCs w:val="21"/>
        </w:rPr>
        <w:t>であろう</w:t>
      </w:r>
      <w:r w:rsidR="007C29BB">
        <w:rPr>
          <w:rFonts w:ascii="Times New Roman" w:hAnsi="Times New Roman" w:hint="eastAsia"/>
          <w:szCs w:val="21"/>
        </w:rPr>
        <w:t>。この</w:t>
      </w:r>
      <w:r w:rsidR="000974F9">
        <w:rPr>
          <w:rFonts w:ascii="Times New Roman" w:hAnsi="Times New Roman" w:hint="eastAsia"/>
          <w:szCs w:val="21"/>
        </w:rPr>
        <w:t>原告主張の誤りについて</w:t>
      </w:r>
      <w:r w:rsidR="008205BA">
        <w:rPr>
          <w:rFonts w:ascii="Times New Roman" w:hAnsi="Times New Roman" w:hint="eastAsia"/>
          <w:szCs w:val="21"/>
        </w:rPr>
        <w:t>は</w:t>
      </w:r>
      <w:r w:rsidR="000974F9">
        <w:rPr>
          <w:rFonts w:ascii="Times New Roman" w:hAnsi="Times New Roman" w:hint="eastAsia"/>
          <w:szCs w:val="21"/>
        </w:rPr>
        <w:t>、</w:t>
      </w:r>
      <w:r w:rsidR="00D00B6F">
        <w:rPr>
          <w:rFonts w:ascii="Times New Roman" w:hAnsi="Times New Roman" w:hint="eastAsia"/>
          <w:szCs w:val="21"/>
        </w:rPr>
        <w:t>次項で説明する。</w:t>
      </w:r>
    </w:p>
    <w:p w14:paraId="54F90F02" w14:textId="77777777" w:rsidR="00333A8B" w:rsidRDefault="00B47999" w:rsidP="001D48F2">
      <w:pPr>
        <w:jc w:val="left"/>
        <w:rPr>
          <w:rFonts w:ascii="Times New Roman" w:eastAsia="ＭＳ ゴシック" w:hAnsi="Times New Roman"/>
          <w:b/>
          <w:szCs w:val="21"/>
        </w:rPr>
      </w:pPr>
      <w:r>
        <w:rPr>
          <w:rFonts w:ascii="Times New Roman" w:hAnsi="Times New Roman" w:hint="eastAsia"/>
          <w:szCs w:val="21"/>
        </w:rPr>
        <w:t xml:space="preserve">　</w:t>
      </w:r>
    </w:p>
    <w:p w14:paraId="71C1AF38" w14:textId="77777777" w:rsidR="00AE30E2" w:rsidRPr="00AD73F8" w:rsidRDefault="00C26E6B" w:rsidP="001D48F2">
      <w:pPr>
        <w:jc w:val="left"/>
        <w:rPr>
          <w:rFonts w:ascii="Times New Roman" w:eastAsia="ＭＳ ゴシック" w:hAnsi="Times New Roman"/>
          <w:b/>
          <w:szCs w:val="21"/>
        </w:rPr>
      </w:pPr>
      <w:r w:rsidRPr="00AD73F8">
        <w:rPr>
          <w:rFonts w:ascii="Times New Roman" w:eastAsia="ＭＳ ゴシック" w:hAnsi="Times New Roman" w:hint="eastAsia"/>
          <w:b/>
          <w:szCs w:val="21"/>
        </w:rPr>
        <w:t>第４．本</w:t>
      </w:r>
      <w:r w:rsidR="001756A8">
        <w:rPr>
          <w:rFonts w:ascii="Times New Roman" w:eastAsia="ＭＳ ゴシック" w:hAnsi="Times New Roman" w:hint="eastAsia"/>
          <w:b/>
          <w:szCs w:val="21"/>
        </w:rPr>
        <w:t>例</w:t>
      </w:r>
      <w:r w:rsidR="005B09B8">
        <w:rPr>
          <w:rFonts w:ascii="Times New Roman" w:eastAsia="ＭＳ ゴシック" w:hAnsi="Times New Roman" w:hint="eastAsia"/>
          <w:b/>
          <w:szCs w:val="21"/>
        </w:rPr>
        <w:t>の</w:t>
      </w:r>
      <w:r w:rsidRPr="00AD73F8">
        <w:rPr>
          <w:rFonts w:ascii="Times New Roman" w:eastAsia="ＭＳ ゴシック" w:hAnsi="Times New Roman" w:hint="eastAsia"/>
          <w:b/>
          <w:szCs w:val="21"/>
        </w:rPr>
        <w:t>救命</w:t>
      </w:r>
      <w:r w:rsidR="005B09B8">
        <w:rPr>
          <w:rFonts w:ascii="Times New Roman" w:eastAsia="ＭＳ ゴシック" w:hAnsi="Times New Roman" w:hint="eastAsia"/>
          <w:b/>
          <w:szCs w:val="21"/>
        </w:rPr>
        <w:t>可能性について</w:t>
      </w:r>
    </w:p>
    <w:p w14:paraId="2E6BDBF9" w14:textId="77777777" w:rsidR="00BA4B89" w:rsidRPr="002A2801" w:rsidRDefault="00BA4B89" w:rsidP="004F2D88">
      <w:pPr>
        <w:jc w:val="left"/>
        <w:rPr>
          <w:rFonts w:ascii="ＭＳ 明朝"/>
          <w:szCs w:val="21"/>
        </w:rPr>
      </w:pPr>
      <w:r w:rsidRPr="002A2801">
        <w:rPr>
          <w:rFonts w:ascii="ＭＳ 明朝" w:hAnsi="ＭＳ 明朝" w:hint="eastAsia"/>
          <w:szCs w:val="21"/>
        </w:rPr>
        <w:t xml:space="preserve">　本例における直接死因はマロリー・ワイス症候群である。したがって、救命可能性を論ずるにあたっては、マロリー・ワイス症候群における食道・胃の裂傷を</w:t>
      </w:r>
      <w:r w:rsidR="00BC29B6">
        <w:rPr>
          <w:rFonts w:ascii="ＭＳ 明朝" w:hAnsi="ＭＳ 明朝" w:hint="eastAsia"/>
          <w:szCs w:val="21"/>
        </w:rPr>
        <w:t>確認</w:t>
      </w:r>
      <w:r w:rsidRPr="002A2801">
        <w:rPr>
          <w:rFonts w:ascii="ＭＳ 明朝" w:hAnsi="ＭＳ 明朝" w:hint="eastAsia"/>
          <w:szCs w:val="21"/>
        </w:rPr>
        <w:t>した上で止血する治療に至ることができたかどうかが</w:t>
      </w:r>
      <w:r w:rsidR="00456D3F">
        <w:rPr>
          <w:rFonts w:ascii="ＭＳ 明朝" w:hAnsi="ＭＳ 明朝" w:hint="eastAsia"/>
          <w:szCs w:val="21"/>
        </w:rPr>
        <w:t>重要な</w:t>
      </w:r>
      <w:r w:rsidR="003A50F1">
        <w:rPr>
          <w:rFonts w:ascii="ＭＳ 明朝" w:hAnsi="ＭＳ 明朝" w:hint="eastAsia"/>
          <w:szCs w:val="21"/>
        </w:rPr>
        <w:t>論点</w:t>
      </w:r>
      <w:r w:rsidRPr="002A2801">
        <w:rPr>
          <w:rFonts w:ascii="ＭＳ 明朝" w:hAnsi="ＭＳ 明朝" w:hint="eastAsia"/>
          <w:szCs w:val="21"/>
        </w:rPr>
        <w:t>となる。</w:t>
      </w:r>
    </w:p>
    <w:p w14:paraId="7AE2B732" w14:textId="77777777" w:rsidR="001B7A57" w:rsidRPr="001B7A57" w:rsidRDefault="001B7A57" w:rsidP="004F2D88">
      <w:pPr>
        <w:jc w:val="left"/>
        <w:rPr>
          <w:rFonts w:ascii="ＭＳ ゴシック" w:eastAsia="ＭＳ ゴシック" w:hAnsi="ＭＳ ゴシック"/>
          <w:b/>
          <w:szCs w:val="21"/>
        </w:rPr>
      </w:pPr>
      <w:r w:rsidRPr="001B7A57">
        <w:rPr>
          <w:rFonts w:ascii="ＭＳ ゴシック" w:eastAsia="ＭＳ ゴシック" w:hAnsi="ＭＳ ゴシック" w:hint="eastAsia"/>
          <w:b/>
          <w:szCs w:val="21"/>
        </w:rPr>
        <w:t>１．本例の特殊性について</w:t>
      </w:r>
    </w:p>
    <w:p w14:paraId="669AEDE6" w14:textId="77777777" w:rsidR="00B34CF9" w:rsidRDefault="00A9385D" w:rsidP="004F2D88">
      <w:pPr>
        <w:jc w:val="left"/>
        <w:rPr>
          <w:rFonts w:ascii="Times New Roman" w:hAnsi="ＭＳ 明朝"/>
          <w:szCs w:val="21"/>
        </w:rPr>
      </w:pPr>
      <w:r>
        <w:rPr>
          <w:rFonts w:ascii="Times New Roman" w:hAnsi="ＭＳ 明朝" w:hint="eastAsia"/>
          <w:szCs w:val="21"/>
        </w:rPr>
        <w:t xml:space="preserve">　</w:t>
      </w:r>
      <w:r w:rsidR="006B1BEC">
        <w:rPr>
          <w:rFonts w:ascii="Times New Roman" w:hAnsi="ＭＳ 明朝" w:hint="eastAsia"/>
          <w:szCs w:val="21"/>
        </w:rPr>
        <w:t>本意見書</w:t>
      </w:r>
      <w:r w:rsidR="001756A8">
        <w:rPr>
          <w:rFonts w:ascii="Times New Roman" w:hAnsi="ＭＳ 明朝" w:hint="eastAsia"/>
          <w:szCs w:val="21"/>
        </w:rPr>
        <w:t>第１で明らかにしたように、本例の直接死因は、</w:t>
      </w:r>
      <w:r w:rsidR="001756A8" w:rsidRPr="001756A8">
        <w:rPr>
          <w:rFonts w:ascii="Times New Roman" w:hAnsi="ＭＳ 明朝" w:hint="eastAsia"/>
          <w:szCs w:val="21"/>
        </w:rPr>
        <w:t>マロリー・ワイス症候群による出血性ショックで</w:t>
      </w:r>
      <w:r w:rsidR="001756A8">
        <w:rPr>
          <w:rFonts w:ascii="Times New Roman" w:hAnsi="ＭＳ 明朝" w:hint="eastAsia"/>
          <w:szCs w:val="21"/>
        </w:rPr>
        <w:t>ある。したがって、本例を救命するためには、マロリー・ワイス症候群を疑って緊急内視鏡を行い、出血部位を特定し止血を行う治療が必須であった。</w:t>
      </w:r>
      <w:r w:rsidR="001E4F58">
        <w:rPr>
          <w:rFonts w:ascii="Times New Roman" w:hAnsi="ＭＳ 明朝" w:hint="eastAsia"/>
          <w:szCs w:val="21"/>
        </w:rPr>
        <w:t>ところが</w:t>
      </w:r>
      <w:r w:rsidR="00333A8B">
        <w:rPr>
          <w:rFonts w:ascii="Times New Roman" w:hAnsi="ＭＳ 明朝" w:hint="eastAsia"/>
          <w:szCs w:val="21"/>
        </w:rPr>
        <w:t>本例では、マロリー・ワイス症候群を疑う手がかりとなる吐血</w:t>
      </w:r>
      <w:r w:rsidR="00B34CF9">
        <w:rPr>
          <w:rFonts w:ascii="Times New Roman" w:hAnsi="ＭＳ 明朝" w:hint="eastAsia"/>
          <w:szCs w:val="21"/>
        </w:rPr>
        <w:t>も下血も</w:t>
      </w:r>
      <w:r w:rsidR="00333A8B">
        <w:rPr>
          <w:rFonts w:ascii="Times New Roman" w:hAnsi="ＭＳ 明朝" w:hint="eastAsia"/>
          <w:szCs w:val="21"/>
        </w:rPr>
        <w:t>なかった</w:t>
      </w:r>
      <w:r w:rsidR="00BC29B6">
        <w:rPr>
          <w:rFonts w:ascii="Times New Roman" w:hAnsi="ＭＳ 明朝" w:hint="eastAsia"/>
          <w:szCs w:val="21"/>
        </w:rPr>
        <w:t>。</w:t>
      </w:r>
      <w:r w:rsidR="00333A8B">
        <w:rPr>
          <w:rFonts w:ascii="Times New Roman" w:hAnsi="ＭＳ 明朝" w:hint="eastAsia"/>
          <w:szCs w:val="21"/>
        </w:rPr>
        <w:t>この診断</w:t>
      </w:r>
      <w:r w:rsidR="00B34CF9">
        <w:rPr>
          <w:rFonts w:ascii="Times New Roman" w:hAnsi="ＭＳ 明朝" w:hint="eastAsia"/>
          <w:szCs w:val="21"/>
        </w:rPr>
        <w:t>の落とし穴</w:t>
      </w:r>
      <w:r w:rsidR="00333A8B">
        <w:rPr>
          <w:rFonts w:ascii="Times New Roman" w:hAnsi="ＭＳ 明朝" w:hint="eastAsia"/>
          <w:szCs w:val="21"/>
        </w:rPr>
        <w:t>が</w:t>
      </w:r>
      <w:r w:rsidR="006B1BEC">
        <w:rPr>
          <w:rFonts w:ascii="Times New Roman" w:hAnsi="ＭＳ 明朝" w:hint="eastAsia"/>
          <w:szCs w:val="21"/>
        </w:rPr>
        <w:t>、</w:t>
      </w:r>
      <w:r w:rsidR="006B1BEC" w:rsidRPr="001756A8">
        <w:rPr>
          <w:rFonts w:ascii="Times New Roman" w:hAnsi="ＭＳ 明朝" w:hint="eastAsia"/>
          <w:szCs w:val="21"/>
        </w:rPr>
        <w:t>マロリー・ワイス症候群</w:t>
      </w:r>
      <w:r w:rsidR="006B1BEC">
        <w:rPr>
          <w:rFonts w:ascii="Times New Roman" w:hAnsi="ＭＳ 明朝" w:hint="eastAsia"/>
          <w:szCs w:val="21"/>
        </w:rPr>
        <w:t>の診断も救命も不可能にした。</w:t>
      </w:r>
    </w:p>
    <w:p w14:paraId="60A590C1" w14:textId="77777777" w:rsidR="001756A8" w:rsidRPr="00B34CF9" w:rsidRDefault="004773C6" w:rsidP="00B34CF9">
      <w:pPr>
        <w:ind w:firstLineChars="100" w:firstLine="210"/>
        <w:jc w:val="left"/>
        <w:rPr>
          <w:rFonts w:ascii="Times New Roman" w:hAnsi="ＭＳ 明朝"/>
          <w:szCs w:val="21"/>
        </w:rPr>
      </w:pPr>
      <w:r>
        <w:rPr>
          <w:rFonts w:ascii="Times New Roman" w:hAnsi="ＭＳ 明朝" w:hint="eastAsia"/>
          <w:szCs w:val="21"/>
        </w:rPr>
        <w:t>本例では</w:t>
      </w:r>
      <w:r>
        <w:rPr>
          <w:rFonts w:ascii="Times New Roman" w:hAnsi="ＭＳ 明朝"/>
          <w:szCs w:val="21"/>
        </w:rPr>
        <w:t>AI</w:t>
      </w:r>
      <w:r>
        <w:rPr>
          <w:rFonts w:ascii="Times New Roman" w:hAnsi="ＭＳ 明朝" w:hint="eastAsia"/>
          <w:szCs w:val="21"/>
        </w:rPr>
        <w:t>をもってしても</w:t>
      </w:r>
      <w:r w:rsidRPr="00AD73F8">
        <w:rPr>
          <w:rFonts w:ascii="Times New Roman" w:hAnsi="ＭＳ 明朝" w:hint="eastAsia"/>
          <w:szCs w:val="21"/>
        </w:rPr>
        <w:t>マロリー・ワイス症候群</w:t>
      </w:r>
      <w:r>
        <w:rPr>
          <w:rFonts w:ascii="Times New Roman" w:hAnsi="ＭＳ 明朝" w:hint="eastAsia"/>
          <w:szCs w:val="21"/>
        </w:rPr>
        <w:t>と診断できず，解剖によって初めて直接死因が見いだされた．</w:t>
      </w:r>
      <w:r w:rsidRPr="00AD73F8">
        <w:rPr>
          <w:rFonts w:ascii="Times New Roman" w:hAnsi="Times New Roman" w:hint="eastAsia"/>
          <w:szCs w:val="21"/>
        </w:rPr>
        <w:t>そのような</w:t>
      </w:r>
      <w:r>
        <w:rPr>
          <w:rFonts w:ascii="Times New Roman" w:hAnsi="Times New Roman" w:hint="eastAsia"/>
          <w:szCs w:val="21"/>
        </w:rPr>
        <w:t>きわめて</w:t>
      </w:r>
      <w:r w:rsidRPr="00AD73F8">
        <w:rPr>
          <w:rFonts w:ascii="Times New Roman" w:hAnsi="Times New Roman" w:hint="eastAsia"/>
          <w:szCs w:val="21"/>
        </w:rPr>
        <w:t>特殊な</w:t>
      </w:r>
      <w:r>
        <w:rPr>
          <w:rFonts w:ascii="Times New Roman" w:hAnsi="Times New Roman" w:hint="eastAsia"/>
          <w:szCs w:val="21"/>
        </w:rPr>
        <w:t>診断困難</w:t>
      </w:r>
      <w:r w:rsidRPr="00AD73F8">
        <w:rPr>
          <w:rFonts w:ascii="Times New Roman" w:hAnsi="Times New Roman" w:hint="eastAsia"/>
          <w:szCs w:val="21"/>
        </w:rPr>
        <w:t>事例を、血圧計で血圧を測定することによって</w:t>
      </w:r>
      <w:r>
        <w:rPr>
          <w:rFonts w:ascii="Times New Roman" w:hAnsi="Times New Roman" w:hint="eastAsia"/>
          <w:szCs w:val="21"/>
        </w:rPr>
        <w:t>正確に診断し，かつ</w:t>
      </w:r>
      <w:r w:rsidR="007C29BB">
        <w:rPr>
          <w:rFonts w:ascii="Times New Roman" w:hAnsi="Times New Roman" w:hint="eastAsia"/>
          <w:szCs w:val="21"/>
        </w:rPr>
        <w:t>適切な治療により</w:t>
      </w:r>
      <w:r w:rsidRPr="00AD73F8">
        <w:rPr>
          <w:rFonts w:ascii="Times New Roman" w:hAnsi="Times New Roman" w:hint="eastAsia"/>
          <w:szCs w:val="21"/>
        </w:rPr>
        <w:t>救命しえたと</w:t>
      </w:r>
      <w:r w:rsidR="007C29BB">
        <w:rPr>
          <w:rFonts w:ascii="Times New Roman" w:hAnsi="Times New Roman" w:hint="eastAsia"/>
          <w:szCs w:val="21"/>
        </w:rPr>
        <w:t>原告は</w:t>
      </w:r>
      <w:r w:rsidR="00B34CF9">
        <w:rPr>
          <w:rFonts w:ascii="Times New Roman" w:hAnsi="Times New Roman" w:hint="eastAsia"/>
          <w:szCs w:val="21"/>
        </w:rPr>
        <w:t>主張</w:t>
      </w:r>
      <w:r w:rsidR="007C29BB">
        <w:rPr>
          <w:rFonts w:ascii="Times New Roman" w:hAnsi="Times New Roman" w:hint="eastAsia"/>
          <w:szCs w:val="21"/>
        </w:rPr>
        <w:t>する。しかしこの主張</w:t>
      </w:r>
      <w:r w:rsidR="00B34CF9">
        <w:rPr>
          <w:rFonts w:ascii="Times New Roman" w:hAnsi="Times New Roman" w:hint="eastAsia"/>
          <w:szCs w:val="21"/>
        </w:rPr>
        <w:t>を支持する科学的・医学的</w:t>
      </w:r>
      <w:r>
        <w:rPr>
          <w:rFonts w:ascii="Times New Roman" w:hAnsi="Times New Roman" w:hint="eastAsia"/>
          <w:szCs w:val="21"/>
        </w:rPr>
        <w:t>根拠は示されていない</w:t>
      </w:r>
      <w:r w:rsidR="005B09B8">
        <w:rPr>
          <w:rFonts w:ascii="Times New Roman" w:hAnsi="Times New Roman" w:hint="eastAsia"/>
          <w:szCs w:val="21"/>
        </w:rPr>
        <w:t>。</w:t>
      </w:r>
      <w:r w:rsidR="007C29BB">
        <w:rPr>
          <w:rFonts w:ascii="Times New Roman" w:hAnsi="Times New Roman" w:hint="eastAsia"/>
          <w:szCs w:val="21"/>
        </w:rPr>
        <w:t>それどころか、</w:t>
      </w:r>
      <w:r w:rsidR="00A106CC" w:rsidRPr="001756A8">
        <w:rPr>
          <w:rFonts w:ascii="Times New Roman" w:hAnsi="ＭＳ 明朝" w:hint="eastAsia"/>
          <w:szCs w:val="21"/>
        </w:rPr>
        <w:t>マロリー・ワイス症候群</w:t>
      </w:r>
      <w:r>
        <w:rPr>
          <w:rFonts w:ascii="Times New Roman" w:hAnsi="ＭＳ 明朝" w:hint="eastAsia"/>
          <w:szCs w:val="21"/>
        </w:rPr>
        <w:t>とは関係のない、</w:t>
      </w:r>
      <w:r w:rsidR="006B1BEC">
        <w:rPr>
          <w:rFonts w:ascii="Times New Roman" w:hAnsi="ＭＳ 明朝" w:hint="eastAsia"/>
          <w:szCs w:val="21"/>
        </w:rPr>
        <w:t>てんかん重積</w:t>
      </w:r>
      <w:r w:rsidR="005B09B8">
        <w:rPr>
          <w:rFonts w:ascii="Times New Roman" w:hAnsi="ＭＳ 明朝" w:hint="eastAsia"/>
          <w:szCs w:val="21"/>
        </w:rPr>
        <w:t>との</w:t>
      </w:r>
      <w:r w:rsidR="00B34CF9">
        <w:rPr>
          <w:rFonts w:ascii="Times New Roman" w:hAnsi="ＭＳ 明朝" w:hint="eastAsia"/>
          <w:szCs w:val="21"/>
        </w:rPr>
        <w:t>誤った</w:t>
      </w:r>
      <w:r w:rsidR="009C6402">
        <w:rPr>
          <w:rFonts w:ascii="Times New Roman" w:hAnsi="ＭＳ 明朝" w:hint="eastAsia"/>
          <w:szCs w:val="21"/>
        </w:rPr>
        <w:t>判断</w:t>
      </w:r>
      <w:r w:rsidR="00057953">
        <w:rPr>
          <w:rFonts w:ascii="Times New Roman" w:hAnsi="ＭＳ 明朝" w:hint="eastAsia"/>
          <w:szCs w:val="21"/>
        </w:rPr>
        <w:t>が原告側医師によって導かれたこと</w:t>
      </w:r>
      <w:r w:rsidR="007C29BB">
        <w:rPr>
          <w:rFonts w:ascii="Times New Roman" w:hAnsi="ＭＳ 明朝" w:hint="eastAsia"/>
          <w:szCs w:val="21"/>
        </w:rPr>
        <w:t>は</w:t>
      </w:r>
      <w:r w:rsidR="00A106CC">
        <w:rPr>
          <w:rFonts w:ascii="Times New Roman" w:hAnsi="ＭＳ 明朝" w:hint="eastAsia"/>
          <w:szCs w:val="21"/>
        </w:rPr>
        <w:t>、本例の適切な診断</w:t>
      </w:r>
      <w:r>
        <w:rPr>
          <w:rFonts w:ascii="Times New Roman" w:hAnsi="ＭＳ 明朝" w:hint="eastAsia"/>
          <w:szCs w:val="21"/>
        </w:rPr>
        <w:t>も</w:t>
      </w:r>
      <w:r w:rsidR="00A106CC">
        <w:rPr>
          <w:rFonts w:ascii="Times New Roman" w:hAnsi="ＭＳ 明朝" w:hint="eastAsia"/>
          <w:szCs w:val="21"/>
        </w:rPr>
        <w:t>治療による救命</w:t>
      </w:r>
      <w:r>
        <w:rPr>
          <w:rFonts w:ascii="Times New Roman" w:hAnsi="ＭＳ 明朝" w:hint="eastAsia"/>
          <w:szCs w:val="21"/>
        </w:rPr>
        <w:t>も</w:t>
      </w:r>
      <w:r w:rsidR="00A106CC">
        <w:rPr>
          <w:rFonts w:ascii="Times New Roman" w:hAnsi="ＭＳ 明朝" w:hint="eastAsia"/>
          <w:szCs w:val="21"/>
        </w:rPr>
        <w:t>不可能であったことを図らずも物語っている。</w:t>
      </w:r>
      <w:r w:rsidR="001B7A57">
        <w:rPr>
          <w:rFonts w:ascii="Times New Roman" w:hAnsi="ＭＳ 明朝" w:hint="eastAsia"/>
          <w:szCs w:val="21"/>
        </w:rPr>
        <w:t>どんな消化器病の名医でも、吐血も下血もないマロリー・ワイス症候群は診断できない。</w:t>
      </w:r>
      <w:r w:rsidR="000974F9">
        <w:rPr>
          <w:rFonts w:ascii="Times New Roman" w:hAnsi="ＭＳ 明朝" w:hint="eastAsia"/>
          <w:szCs w:val="21"/>
        </w:rPr>
        <w:t>診断できなければ裂傷からの出血も止めることはできないし、救命することもできない。</w:t>
      </w:r>
      <w:r w:rsidR="001B7A57">
        <w:rPr>
          <w:rFonts w:ascii="Times New Roman" w:hAnsi="ＭＳ 明朝" w:hint="eastAsia"/>
          <w:szCs w:val="21"/>
        </w:rPr>
        <w:t>この厳然たる</w:t>
      </w:r>
      <w:r w:rsidR="000974F9">
        <w:rPr>
          <w:rFonts w:ascii="Times New Roman" w:hAnsi="ＭＳ 明朝" w:hint="eastAsia"/>
          <w:szCs w:val="21"/>
        </w:rPr>
        <w:t>医学的</w:t>
      </w:r>
      <w:r w:rsidR="001B7A57">
        <w:rPr>
          <w:rFonts w:ascii="Times New Roman" w:hAnsi="ＭＳ 明朝" w:hint="eastAsia"/>
          <w:szCs w:val="21"/>
        </w:rPr>
        <w:t>事実を無視して、</w:t>
      </w:r>
      <w:r w:rsidR="001B7A57">
        <w:rPr>
          <w:rFonts w:ascii="Times New Roman" w:hAnsi="ＭＳ 明朝" w:hint="eastAsia"/>
          <w:szCs w:val="21"/>
        </w:rPr>
        <w:lastRenderedPageBreak/>
        <w:t>本例の迅速な診断と救命が可能であったとする原告の主張の誤りを以下に説明する。</w:t>
      </w:r>
    </w:p>
    <w:p w14:paraId="4AAF3426" w14:textId="77777777" w:rsidR="001B7A57" w:rsidRPr="001B7A57" w:rsidRDefault="00FA01AF" w:rsidP="004F2D88">
      <w:pPr>
        <w:jc w:val="left"/>
        <w:rPr>
          <w:rFonts w:ascii="ＭＳ ゴシック" w:eastAsia="ＭＳ ゴシック" w:hAnsi="ＭＳ ゴシック"/>
          <w:b/>
          <w:szCs w:val="21"/>
        </w:rPr>
      </w:pPr>
      <w:r>
        <w:rPr>
          <w:rFonts w:ascii="ＭＳ ゴシック" w:eastAsia="ＭＳ ゴシック" w:hAnsi="ＭＳ ゴシック" w:hint="eastAsia"/>
          <w:b/>
          <w:szCs w:val="21"/>
        </w:rPr>
        <w:t>２．本例を救命可能であったとする原告</w:t>
      </w:r>
      <w:r w:rsidR="001B7A57" w:rsidRPr="001B7A57">
        <w:rPr>
          <w:rFonts w:ascii="ＭＳ ゴシック" w:eastAsia="ＭＳ ゴシック" w:hAnsi="ＭＳ ゴシック" w:hint="eastAsia"/>
          <w:b/>
          <w:szCs w:val="21"/>
        </w:rPr>
        <w:t>主張の誤りについて</w:t>
      </w:r>
    </w:p>
    <w:p w14:paraId="3E706F32" w14:textId="77777777" w:rsidR="007D407F" w:rsidRDefault="001E4F58" w:rsidP="004F2D88">
      <w:pPr>
        <w:jc w:val="left"/>
        <w:rPr>
          <w:rFonts w:ascii="Times New Roman" w:hAnsi="ＭＳ 明朝"/>
          <w:szCs w:val="21"/>
        </w:rPr>
      </w:pPr>
      <w:r w:rsidRPr="002A2801">
        <w:rPr>
          <w:rFonts w:ascii="ＭＳ ゴシック" w:eastAsia="ＭＳ ゴシック" w:hAnsi="ＭＳ ゴシック" w:hint="eastAsia"/>
          <w:b/>
          <w:szCs w:val="21"/>
        </w:rPr>
        <w:t xml:space="preserve">　</w:t>
      </w:r>
      <w:r>
        <w:rPr>
          <w:rFonts w:ascii="Times New Roman" w:hAnsi="ＭＳ 明朝" w:hint="eastAsia"/>
          <w:szCs w:val="21"/>
        </w:rPr>
        <w:t>原告は</w:t>
      </w:r>
      <w:r w:rsidR="00AE256A">
        <w:rPr>
          <w:rFonts w:ascii="Times New Roman" w:hAnsi="ＭＳ 明朝" w:hint="eastAsia"/>
          <w:szCs w:val="21"/>
        </w:rPr>
        <w:t>実際の転送よりも</w:t>
      </w:r>
      <w:r w:rsidR="00AE256A">
        <w:rPr>
          <w:rFonts w:ascii="Times New Roman" w:hAnsi="ＭＳ 明朝"/>
          <w:szCs w:val="21"/>
        </w:rPr>
        <w:t>1</w:t>
      </w:r>
      <w:r w:rsidR="00AE256A">
        <w:rPr>
          <w:rFonts w:ascii="Times New Roman" w:hAnsi="ＭＳ 明朝" w:hint="eastAsia"/>
          <w:szCs w:val="21"/>
        </w:rPr>
        <w:t>時間半ほど早く、</w:t>
      </w:r>
      <w:r>
        <w:rPr>
          <w:rFonts w:ascii="Times New Roman" w:hAnsi="ＭＳ 明朝"/>
          <w:szCs w:val="21"/>
        </w:rPr>
        <w:t>19</w:t>
      </w:r>
      <w:r>
        <w:rPr>
          <w:rFonts w:ascii="Times New Roman" w:hAnsi="ＭＳ 明朝" w:hint="eastAsia"/>
          <w:szCs w:val="21"/>
        </w:rPr>
        <w:t>時</w:t>
      </w:r>
      <w:r w:rsidR="00882919">
        <w:rPr>
          <w:rFonts w:ascii="Times New Roman" w:hAnsi="ＭＳ 明朝"/>
          <w:szCs w:val="21"/>
        </w:rPr>
        <w:t>35</w:t>
      </w:r>
      <w:r w:rsidR="00882919">
        <w:rPr>
          <w:rFonts w:ascii="Times New Roman" w:hAnsi="ＭＳ 明朝" w:hint="eastAsia"/>
          <w:szCs w:val="21"/>
        </w:rPr>
        <w:t>分の時点で外部医療機関に転送していれば、マロリー・ワイス症候群と出血性ショックを適切に診断できていたと主張しているが、これは誤りである。なぜならば、マロリー・ワイス症候群の診断を不可能にした診断</w:t>
      </w:r>
      <w:r w:rsidR="00B34CF9">
        <w:rPr>
          <w:rFonts w:ascii="Times New Roman" w:hAnsi="ＭＳ 明朝" w:hint="eastAsia"/>
          <w:szCs w:val="21"/>
        </w:rPr>
        <w:t>の落とし穴</w:t>
      </w:r>
      <w:r w:rsidR="00BC29B6">
        <w:rPr>
          <w:rFonts w:ascii="Times New Roman" w:hAnsi="ＭＳ 明朝" w:hint="eastAsia"/>
          <w:szCs w:val="21"/>
        </w:rPr>
        <w:t>、つまり吐血も下血も認められなかったという事実</w:t>
      </w:r>
      <w:r w:rsidR="00882919">
        <w:rPr>
          <w:rFonts w:ascii="Times New Roman" w:hAnsi="ＭＳ 明朝" w:hint="eastAsia"/>
          <w:szCs w:val="21"/>
        </w:rPr>
        <w:t>が、</w:t>
      </w:r>
      <w:r w:rsidR="00882919">
        <w:rPr>
          <w:rFonts w:ascii="Times New Roman" w:hAnsi="ＭＳ 明朝"/>
          <w:szCs w:val="21"/>
        </w:rPr>
        <w:t>19</w:t>
      </w:r>
      <w:r w:rsidR="00882919">
        <w:rPr>
          <w:rFonts w:ascii="Times New Roman" w:hAnsi="ＭＳ 明朝" w:hint="eastAsia"/>
          <w:szCs w:val="21"/>
        </w:rPr>
        <w:t>時</w:t>
      </w:r>
      <w:r w:rsidR="00882919">
        <w:rPr>
          <w:rFonts w:ascii="Times New Roman" w:hAnsi="ＭＳ 明朝"/>
          <w:szCs w:val="21"/>
        </w:rPr>
        <w:t>35</w:t>
      </w:r>
      <w:r w:rsidR="00882919">
        <w:rPr>
          <w:rFonts w:ascii="Times New Roman" w:hAnsi="ＭＳ 明朝" w:hint="eastAsia"/>
          <w:szCs w:val="21"/>
        </w:rPr>
        <w:t>分の時点の前後で全く変化していないからである。</w:t>
      </w:r>
    </w:p>
    <w:p w14:paraId="7A669F63" w14:textId="77777777" w:rsidR="00057953" w:rsidRDefault="007D407F" w:rsidP="004F2D88">
      <w:pPr>
        <w:jc w:val="left"/>
        <w:rPr>
          <w:rFonts w:ascii="Times New Roman" w:hAnsi="ＭＳ 明朝"/>
          <w:szCs w:val="21"/>
        </w:rPr>
      </w:pPr>
      <w:r>
        <w:rPr>
          <w:rFonts w:ascii="Times New Roman" w:hAnsi="ＭＳ 明朝" w:hint="eastAsia"/>
          <w:szCs w:val="21"/>
        </w:rPr>
        <w:t xml:space="preserve">　</w:t>
      </w:r>
      <w:r w:rsidR="00882919">
        <w:rPr>
          <w:rFonts w:ascii="Times New Roman" w:hAnsi="ＭＳ 明朝" w:hint="eastAsia"/>
          <w:szCs w:val="21"/>
        </w:rPr>
        <w:t>原告は、</w:t>
      </w:r>
      <w:r w:rsidR="00896E2B">
        <w:rPr>
          <w:rFonts w:ascii="Times New Roman" w:hAnsi="ＭＳ 明朝" w:hint="eastAsia"/>
          <w:szCs w:val="21"/>
        </w:rPr>
        <w:t>「医療機関に搬入されれば呼吸・循環の管理は直ちに施行されていたはずである」（矢内意見書</w:t>
      </w:r>
      <w:r w:rsidR="00896E2B">
        <w:rPr>
          <w:rFonts w:ascii="Times New Roman" w:hAnsi="ＭＳ 明朝"/>
          <w:szCs w:val="21"/>
        </w:rPr>
        <w:t>4</w:t>
      </w:r>
      <w:r w:rsidR="00896E2B">
        <w:rPr>
          <w:rFonts w:ascii="Times New Roman" w:hAnsi="ＭＳ 明朝" w:hint="eastAsia"/>
          <w:szCs w:val="21"/>
        </w:rPr>
        <w:t>ページ下から</w:t>
      </w:r>
      <w:r w:rsidR="00896E2B">
        <w:rPr>
          <w:rFonts w:ascii="Times New Roman" w:hAnsi="ＭＳ 明朝"/>
          <w:szCs w:val="21"/>
        </w:rPr>
        <w:t>4</w:t>
      </w:r>
      <w:r w:rsidR="00896E2B">
        <w:rPr>
          <w:rFonts w:ascii="Times New Roman" w:hAnsi="ＭＳ 明朝" w:hint="eastAsia"/>
          <w:szCs w:val="21"/>
        </w:rPr>
        <w:t>行目）と述べ、</w:t>
      </w:r>
      <w:r w:rsidR="00882919">
        <w:rPr>
          <w:rFonts w:ascii="Times New Roman" w:hAnsi="ＭＳ 明朝" w:hint="eastAsia"/>
          <w:szCs w:val="21"/>
        </w:rPr>
        <w:t>あたかも</w:t>
      </w:r>
      <w:r w:rsidR="00057953">
        <w:rPr>
          <w:rFonts w:ascii="Times New Roman" w:hAnsi="ＭＳ 明朝" w:hint="eastAsia"/>
          <w:szCs w:val="21"/>
        </w:rPr>
        <w:t>呼吸・循環の管理さえ直ちに施行されれば救命できたかのように主張しているが、この主張も誤りである。呼吸・循環の管理は、どんな救急患者にも行われる基本的な診療行為であ</w:t>
      </w:r>
      <w:r w:rsidR="008D5C34">
        <w:rPr>
          <w:rFonts w:ascii="Times New Roman" w:hAnsi="ＭＳ 明朝" w:hint="eastAsia"/>
          <w:szCs w:val="21"/>
        </w:rPr>
        <w:t>る。一方、本例を救命するためには、呼吸・循環の管理とは全く別に、</w:t>
      </w:r>
      <w:r w:rsidR="00882919">
        <w:rPr>
          <w:rFonts w:ascii="Times New Roman" w:hAnsi="ＭＳ 明朝" w:hint="eastAsia"/>
          <w:szCs w:val="21"/>
        </w:rPr>
        <w:t>マロリー・ワイス症候群</w:t>
      </w:r>
      <w:r w:rsidR="00255C6A">
        <w:rPr>
          <w:rFonts w:ascii="Times New Roman" w:hAnsi="ＭＳ 明朝" w:hint="eastAsia"/>
          <w:szCs w:val="21"/>
        </w:rPr>
        <w:t>の迅速な診断と確実な治療が必須だった。すなわち、マロリー・ワイス症候群</w:t>
      </w:r>
      <w:r w:rsidR="008D5C34">
        <w:rPr>
          <w:rFonts w:ascii="Times New Roman" w:hAnsi="ＭＳ 明朝" w:hint="eastAsia"/>
          <w:szCs w:val="21"/>
        </w:rPr>
        <w:t>を十分に疑うだけの情報</w:t>
      </w:r>
      <w:r w:rsidR="00255C6A">
        <w:rPr>
          <w:rFonts w:ascii="Times New Roman" w:hAnsi="ＭＳ 明朝" w:hint="eastAsia"/>
          <w:szCs w:val="21"/>
        </w:rPr>
        <w:t>が得られ</w:t>
      </w:r>
      <w:r w:rsidR="008D5C34">
        <w:rPr>
          <w:rFonts w:ascii="Times New Roman" w:hAnsi="ＭＳ 明朝" w:hint="eastAsia"/>
          <w:szCs w:val="21"/>
        </w:rPr>
        <w:t>、出血死する前に緊急に上部消化管内視鏡を行い</w:t>
      </w:r>
      <w:r w:rsidR="00255C6A">
        <w:rPr>
          <w:rFonts w:ascii="Times New Roman" w:hAnsi="ＭＳ 明朝" w:hint="eastAsia"/>
          <w:szCs w:val="21"/>
        </w:rPr>
        <w:t>、裂傷を見つけ、そこからの出血を止める</w:t>
      </w:r>
      <w:r w:rsidR="008D5C34">
        <w:rPr>
          <w:rFonts w:ascii="Times New Roman" w:hAnsi="ＭＳ 明朝" w:hint="eastAsia"/>
          <w:szCs w:val="21"/>
        </w:rPr>
        <w:t>必要があった</w:t>
      </w:r>
      <w:r w:rsidR="00B34CF9">
        <w:rPr>
          <w:rFonts w:ascii="Times New Roman" w:hAnsi="ＭＳ 明朝" w:hint="eastAsia"/>
          <w:szCs w:val="21"/>
        </w:rPr>
        <w:t>。</w:t>
      </w:r>
      <w:r w:rsidR="008D5C34">
        <w:rPr>
          <w:rFonts w:ascii="Times New Roman" w:hAnsi="ＭＳ 明朝" w:hint="eastAsia"/>
          <w:szCs w:val="21"/>
        </w:rPr>
        <w:t>しかし、</w:t>
      </w:r>
      <w:r w:rsidR="00255C6A">
        <w:rPr>
          <w:rFonts w:ascii="Times New Roman" w:hAnsi="ＭＳ 明朝" w:hint="eastAsia"/>
          <w:szCs w:val="21"/>
        </w:rPr>
        <w:t>前述の通り、</w:t>
      </w:r>
      <w:r w:rsidR="008D5C34">
        <w:rPr>
          <w:rFonts w:ascii="Times New Roman" w:hAnsi="ＭＳ 明朝" w:hint="eastAsia"/>
          <w:szCs w:val="21"/>
        </w:rPr>
        <w:t>本例では吐血も下血も認められなかったのだから、</w:t>
      </w:r>
      <w:r w:rsidR="00255C6A">
        <w:rPr>
          <w:rFonts w:ascii="Times New Roman" w:hAnsi="ＭＳ 明朝" w:hint="eastAsia"/>
          <w:szCs w:val="21"/>
        </w:rPr>
        <w:t>どんな優秀な消化器内科医でも、そもそもマロリー・ワイス症候群を疑うことができなかった。つまり、</w:t>
      </w:r>
      <w:r w:rsidR="00B34CF9">
        <w:rPr>
          <w:rFonts w:ascii="Times New Roman" w:hAnsi="ＭＳ 明朝" w:hint="eastAsia"/>
          <w:szCs w:val="21"/>
        </w:rPr>
        <w:t>呼吸・循環の管理を十分に行ったところで、</w:t>
      </w:r>
      <w:r w:rsidR="00255C6A">
        <w:rPr>
          <w:rFonts w:ascii="Times New Roman" w:hAnsi="ＭＳ 明朝" w:hint="eastAsia"/>
          <w:szCs w:val="21"/>
        </w:rPr>
        <w:t>本例を救命できたわけではないのである</w:t>
      </w:r>
      <w:r w:rsidR="00057953">
        <w:rPr>
          <w:rFonts w:ascii="Times New Roman" w:hAnsi="ＭＳ 明朝" w:hint="eastAsia"/>
          <w:szCs w:val="21"/>
        </w:rPr>
        <w:t>。</w:t>
      </w:r>
    </w:p>
    <w:p w14:paraId="4DFD8B15" w14:textId="77777777" w:rsidR="000974F9" w:rsidRDefault="00057953" w:rsidP="002541FF">
      <w:pPr>
        <w:jc w:val="left"/>
        <w:rPr>
          <w:rFonts w:ascii="Times New Roman" w:hAnsi="ＭＳ 明朝"/>
          <w:szCs w:val="21"/>
        </w:rPr>
      </w:pPr>
      <w:r w:rsidRPr="002A2801">
        <w:rPr>
          <w:rFonts w:ascii="ＭＳ ゴシック" w:eastAsia="ＭＳ ゴシック" w:hAnsi="ＭＳ ゴシック" w:hint="eastAsia"/>
          <w:b/>
          <w:szCs w:val="21"/>
        </w:rPr>
        <w:t xml:space="preserve">　</w:t>
      </w:r>
      <w:r w:rsidR="00AE256A">
        <w:rPr>
          <w:rFonts w:ascii="Times New Roman" w:hAnsi="ＭＳ 明朝" w:hint="eastAsia"/>
          <w:szCs w:val="21"/>
        </w:rPr>
        <w:t>原告の主張通り、</w:t>
      </w:r>
      <w:r w:rsidR="00AE256A">
        <w:rPr>
          <w:rFonts w:ascii="Times New Roman" w:hAnsi="ＭＳ 明朝"/>
          <w:szCs w:val="21"/>
        </w:rPr>
        <w:t>19</w:t>
      </w:r>
      <w:r w:rsidR="00AE256A">
        <w:rPr>
          <w:rFonts w:ascii="Times New Roman" w:hAnsi="ＭＳ 明朝" w:hint="eastAsia"/>
          <w:szCs w:val="21"/>
        </w:rPr>
        <w:t>時</w:t>
      </w:r>
      <w:r w:rsidR="00AE256A">
        <w:rPr>
          <w:rFonts w:ascii="Times New Roman" w:hAnsi="ＭＳ 明朝"/>
          <w:szCs w:val="21"/>
        </w:rPr>
        <w:t>35</w:t>
      </w:r>
      <w:r w:rsidR="00AE256A">
        <w:rPr>
          <w:rFonts w:ascii="Times New Roman" w:hAnsi="ＭＳ 明朝" w:hint="eastAsia"/>
          <w:szCs w:val="21"/>
        </w:rPr>
        <w:t>分の時点で</w:t>
      </w:r>
      <w:r>
        <w:rPr>
          <w:rFonts w:ascii="Times New Roman" w:hAnsi="ＭＳ 明朝" w:hint="eastAsia"/>
          <w:szCs w:val="21"/>
        </w:rPr>
        <w:t>てんかん重積と診断</w:t>
      </w:r>
      <w:r w:rsidR="002541FF">
        <w:rPr>
          <w:rFonts w:ascii="Times New Roman" w:hAnsi="ＭＳ 明朝" w:hint="eastAsia"/>
          <w:szCs w:val="21"/>
        </w:rPr>
        <w:t>され</w:t>
      </w:r>
      <w:r w:rsidR="00AE256A">
        <w:rPr>
          <w:rFonts w:ascii="Times New Roman" w:hAnsi="ＭＳ 明朝" w:hint="eastAsia"/>
          <w:szCs w:val="21"/>
        </w:rPr>
        <w:t>、外部医療機関に転送されたとしても、決して救命できなかったであろうことは、実際の診療がどのように行われるかを知っていれば自明のはずである。</w:t>
      </w:r>
      <w:r w:rsidR="006927D0">
        <w:rPr>
          <w:rFonts w:ascii="Times New Roman" w:hAnsi="ＭＳ 明朝" w:hint="eastAsia"/>
          <w:szCs w:val="21"/>
        </w:rPr>
        <w:t>確かに外部医療機関では</w:t>
      </w:r>
      <w:r w:rsidR="00C46D67">
        <w:rPr>
          <w:rFonts w:ascii="Times New Roman" w:hAnsi="ＭＳ 明朝" w:hint="eastAsia"/>
          <w:szCs w:val="21"/>
        </w:rPr>
        <w:t>呼吸・循環の管理は直ちに行われていたであろう。</w:t>
      </w:r>
      <w:r w:rsidR="002541FF">
        <w:rPr>
          <w:rFonts w:ascii="Times New Roman" w:hAnsi="ＭＳ 明朝" w:hint="eastAsia"/>
          <w:szCs w:val="21"/>
        </w:rPr>
        <w:t>そして、</w:t>
      </w:r>
      <w:r w:rsidR="002541FF">
        <w:rPr>
          <w:rFonts w:ascii="Times New Roman" w:hAnsi="Times New Roman" w:hint="eastAsia"/>
          <w:szCs w:val="21"/>
        </w:rPr>
        <w:t>それ以降の診断</w:t>
      </w:r>
      <w:r w:rsidR="00AE256A">
        <w:rPr>
          <w:rFonts w:ascii="Times New Roman" w:hAnsi="Times New Roman" w:hint="eastAsia"/>
          <w:szCs w:val="21"/>
        </w:rPr>
        <w:t>プロセス</w:t>
      </w:r>
      <w:r w:rsidR="002541FF">
        <w:rPr>
          <w:rFonts w:ascii="Times New Roman" w:hAnsi="Times New Roman" w:hint="eastAsia"/>
          <w:szCs w:val="21"/>
        </w:rPr>
        <w:t>は</w:t>
      </w:r>
      <w:r w:rsidR="00AE256A">
        <w:rPr>
          <w:rFonts w:ascii="Times New Roman" w:hAnsi="Times New Roman" w:hint="eastAsia"/>
          <w:szCs w:val="21"/>
        </w:rPr>
        <w:t>、</w:t>
      </w:r>
      <w:r w:rsidR="002541FF">
        <w:rPr>
          <w:rFonts w:ascii="Times New Roman" w:hAnsi="ＭＳ 明朝" w:hint="eastAsia"/>
          <w:szCs w:val="21"/>
        </w:rPr>
        <w:t>てんかん重積との診断に</w:t>
      </w:r>
      <w:r w:rsidR="00AE256A">
        <w:rPr>
          <w:rFonts w:ascii="Times New Roman" w:hAnsi="ＭＳ 明朝" w:hint="eastAsia"/>
          <w:szCs w:val="21"/>
        </w:rPr>
        <w:t>大きく影響されて脳病変の検索に向かい</w:t>
      </w:r>
      <w:r w:rsidR="002541FF">
        <w:rPr>
          <w:rFonts w:ascii="Times New Roman" w:hAnsi="Times New Roman" w:hint="eastAsia"/>
          <w:szCs w:val="21"/>
        </w:rPr>
        <w:t>、決して食道・胃接合部からの出血である</w:t>
      </w:r>
      <w:r w:rsidR="002541FF" w:rsidRPr="00AD73F8">
        <w:rPr>
          <w:rFonts w:ascii="Times New Roman" w:hAnsi="Times New Roman" w:hint="eastAsia"/>
          <w:szCs w:val="21"/>
        </w:rPr>
        <w:t>マロリー・ワイス症候群</w:t>
      </w:r>
      <w:r w:rsidR="002541FF">
        <w:rPr>
          <w:rFonts w:ascii="Times New Roman" w:hAnsi="Times New Roman" w:hint="eastAsia"/>
          <w:szCs w:val="21"/>
        </w:rPr>
        <w:t>に向かうことはなかった</w:t>
      </w:r>
      <w:r w:rsidR="00AE256A">
        <w:rPr>
          <w:rFonts w:ascii="Times New Roman" w:hAnsi="Times New Roman" w:hint="eastAsia"/>
          <w:szCs w:val="21"/>
        </w:rPr>
        <w:t>であろう</w:t>
      </w:r>
      <w:r w:rsidR="002541FF">
        <w:rPr>
          <w:rFonts w:ascii="Times New Roman" w:hAnsi="Times New Roman" w:hint="eastAsia"/>
          <w:szCs w:val="21"/>
        </w:rPr>
        <w:t>。</w:t>
      </w:r>
      <w:r w:rsidR="00AE256A">
        <w:rPr>
          <w:rFonts w:ascii="Times New Roman" w:hAnsi="Times New Roman" w:hint="eastAsia"/>
          <w:szCs w:val="21"/>
        </w:rPr>
        <w:t>脳病変の検討には十分な時間を必要とする。本例がてんかん重積と誤って診断されていれば、</w:t>
      </w:r>
      <w:r w:rsidR="00C46D67">
        <w:rPr>
          <w:rFonts w:ascii="Times New Roman" w:hAnsi="ＭＳ 明朝" w:hint="eastAsia"/>
          <w:szCs w:val="21"/>
        </w:rPr>
        <w:t>脳波、脳画像検査、</w:t>
      </w:r>
      <w:r w:rsidR="00AE256A">
        <w:rPr>
          <w:rFonts w:ascii="Times New Roman" w:hAnsi="ＭＳ 明朝" w:hint="eastAsia"/>
          <w:szCs w:val="21"/>
        </w:rPr>
        <w:t>脳脊</w:t>
      </w:r>
      <w:r w:rsidR="00C46D67">
        <w:rPr>
          <w:rFonts w:ascii="Times New Roman" w:hAnsi="ＭＳ 明朝" w:hint="eastAsia"/>
          <w:szCs w:val="21"/>
        </w:rPr>
        <w:t>髄液検査など、全ての努力と時間はてんかん重積の原因究明のために費やされ、誰もがマロリー・ワイス症候群などとは夢にも思わず</w:t>
      </w:r>
      <w:r w:rsidR="002421C2">
        <w:rPr>
          <w:rFonts w:ascii="Times New Roman" w:hAnsi="ＭＳ 明朝" w:hint="eastAsia"/>
          <w:szCs w:val="21"/>
        </w:rPr>
        <w:t>に</w:t>
      </w:r>
      <w:r w:rsidR="00AE256A">
        <w:rPr>
          <w:rFonts w:ascii="Times New Roman" w:hAnsi="ＭＳ 明朝" w:hint="eastAsia"/>
          <w:szCs w:val="21"/>
        </w:rPr>
        <w:t>、</w:t>
      </w:r>
      <w:r w:rsidR="00AE256A">
        <w:rPr>
          <w:rFonts w:ascii="Times New Roman" w:hAnsi="ＭＳ 明朝"/>
          <w:szCs w:val="21"/>
        </w:rPr>
        <w:t>1</w:t>
      </w:r>
      <w:r w:rsidR="00AE256A">
        <w:rPr>
          <w:rFonts w:ascii="Times New Roman" w:hAnsi="ＭＳ 明朝" w:hint="eastAsia"/>
          <w:szCs w:val="21"/>
        </w:rPr>
        <w:t>時間半をはるかに上回る長い</w:t>
      </w:r>
      <w:r w:rsidR="002421C2">
        <w:rPr>
          <w:rFonts w:ascii="Times New Roman" w:hAnsi="ＭＳ 明朝" w:hint="eastAsia"/>
          <w:szCs w:val="21"/>
        </w:rPr>
        <w:t>時間が経過し、</w:t>
      </w:r>
      <w:r w:rsidR="00AE256A">
        <w:rPr>
          <w:rFonts w:ascii="Times New Roman" w:hAnsi="ＭＳ 明朝" w:hint="eastAsia"/>
          <w:szCs w:val="21"/>
        </w:rPr>
        <w:t>やはり患者の</w:t>
      </w:r>
      <w:r w:rsidR="00C46D67">
        <w:rPr>
          <w:rFonts w:ascii="Times New Roman" w:hAnsi="ＭＳ 明朝" w:hint="eastAsia"/>
          <w:szCs w:val="21"/>
        </w:rPr>
        <w:t>命は失われて</w:t>
      </w:r>
      <w:r w:rsidR="002541FF">
        <w:rPr>
          <w:rFonts w:ascii="Times New Roman" w:hAnsi="ＭＳ 明朝" w:hint="eastAsia"/>
          <w:szCs w:val="21"/>
        </w:rPr>
        <w:t>いたのである。</w:t>
      </w:r>
    </w:p>
    <w:p w14:paraId="12CD70AF" w14:textId="77777777" w:rsidR="00896E2B" w:rsidRDefault="006927D0" w:rsidP="000974F9">
      <w:pPr>
        <w:ind w:firstLineChars="100" w:firstLine="210"/>
        <w:jc w:val="left"/>
        <w:rPr>
          <w:rFonts w:ascii="Times New Roman" w:hAnsi="Times New Roman"/>
          <w:szCs w:val="21"/>
        </w:rPr>
      </w:pPr>
      <w:r>
        <w:rPr>
          <w:rFonts w:ascii="Times New Roman" w:hAnsi="ＭＳ 明朝" w:hint="eastAsia"/>
          <w:szCs w:val="21"/>
        </w:rPr>
        <w:t>原告側意見書には、以上のような</w:t>
      </w:r>
      <w:r w:rsidR="000E7D23">
        <w:rPr>
          <w:rFonts w:ascii="Times New Roman" w:hAnsi="ＭＳ 明朝" w:hint="eastAsia"/>
          <w:szCs w:val="21"/>
        </w:rPr>
        <w:t>当然の</w:t>
      </w:r>
      <w:r>
        <w:rPr>
          <w:rFonts w:ascii="Times New Roman" w:hAnsi="ＭＳ 明朝" w:hint="eastAsia"/>
          <w:szCs w:val="21"/>
        </w:rPr>
        <w:t>懸念が全く記載されていない</w:t>
      </w:r>
      <w:r w:rsidR="000E7D23">
        <w:rPr>
          <w:rFonts w:ascii="Times New Roman" w:hAnsi="ＭＳ 明朝" w:hint="eastAsia"/>
          <w:szCs w:val="21"/>
        </w:rPr>
        <w:t>だけでなく</w:t>
      </w:r>
      <w:r>
        <w:rPr>
          <w:rFonts w:ascii="Times New Roman" w:hAnsi="ＭＳ 明朝" w:hint="eastAsia"/>
          <w:szCs w:val="21"/>
        </w:rPr>
        <w:t>、</w:t>
      </w:r>
      <w:r w:rsidR="000E7D23">
        <w:rPr>
          <w:rFonts w:ascii="Times New Roman" w:hAnsi="ＭＳ 明朝" w:hint="eastAsia"/>
          <w:szCs w:val="21"/>
        </w:rPr>
        <w:t>あたかも呼吸・循環の管理さえ行っていれば、たとえてんかん重積と誤診されていたとしても、</w:t>
      </w:r>
      <w:r w:rsidR="000E7D23" w:rsidRPr="00AD73F8">
        <w:rPr>
          <w:rFonts w:ascii="Times New Roman" w:hAnsi="Times New Roman" w:hint="eastAsia"/>
          <w:szCs w:val="21"/>
        </w:rPr>
        <w:t>マロリー・ワイス症候群</w:t>
      </w:r>
      <w:r w:rsidR="000E7D23">
        <w:rPr>
          <w:rFonts w:ascii="Times New Roman" w:hAnsi="Times New Roman" w:hint="eastAsia"/>
          <w:szCs w:val="21"/>
        </w:rPr>
        <w:t>が迅速に診断できて、裂傷からの止血も速やかに行えたかのような、誤った主張が展開されている。</w:t>
      </w:r>
    </w:p>
    <w:p w14:paraId="6E68AB0F" w14:textId="77777777" w:rsidR="000974F9" w:rsidRDefault="00C478C3" w:rsidP="000974F9">
      <w:pPr>
        <w:ind w:firstLineChars="100" w:firstLine="210"/>
        <w:jc w:val="left"/>
        <w:rPr>
          <w:rFonts w:ascii="Times New Roman" w:hAnsi="Times New Roman"/>
          <w:szCs w:val="21"/>
        </w:rPr>
      </w:pPr>
      <w:r>
        <w:rPr>
          <w:rFonts w:ascii="Times New Roman" w:hAnsi="Times New Roman" w:hint="eastAsia"/>
          <w:szCs w:val="21"/>
        </w:rPr>
        <w:t>さらに</w:t>
      </w:r>
      <w:r w:rsidR="006927D0">
        <w:rPr>
          <w:rFonts w:ascii="Times New Roman" w:hAnsi="Times New Roman" w:hint="eastAsia"/>
          <w:szCs w:val="21"/>
        </w:rPr>
        <w:t>原告は、あたかも血圧測定によりマロリー・ワイス症候群</w:t>
      </w:r>
      <w:r>
        <w:rPr>
          <w:rFonts w:ascii="Times New Roman" w:hAnsi="Times New Roman" w:hint="eastAsia"/>
          <w:szCs w:val="21"/>
        </w:rPr>
        <w:t>を診断し、さらには適切な治療により救命可能であったかのような</w:t>
      </w:r>
      <w:r w:rsidR="000E7D23">
        <w:rPr>
          <w:rFonts w:ascii="Times New Roman" w:hAnsi="Times New Roman" w:hint="eastAsia"/>
          <w:szCs w:val="21"/>
        </w:rPr>
        <w:t>主張も</w:t>
      </w:r>
      <w:r w:rsidR="006927D0">
        <w:rPr>
          <w:rFonts w:ascii="Times New Roman" w:hAnsi="Times New Roman" w:hint="eastAsia"/>
          <w:szCs w:val="21"/>
        </w:rPr>
        <w:t>展開しているが、これも誤りである。</w:t>
      </w:r>
      <w:r w:rsidR="000974F9">
        <w:rPr>
          <w:rFonts w:ascii="Times New Roman" w:hAnsi="Times New Roman" w:hint="eastAsia"/>
          <w:szCs w:val="21"/>
        </w:rPr>
        <w:t>血圧測定のような一般的な診療行為が、直ちにマロリー・ワイス症候群の診断や上部消化管内視鏡検査と</w:t>
      </w:r>
      <w:r w:rsidR="00456D3F">
        <w:rPr>
          <w:rFonts w:ascii="Times New Roman" w:hAnsi="Times New Roman" w:hint="eastAsia"/>
          <w:szCs w:val="21"/>
        </w:rPr>
        <w:t>いった</w:t>
      </w:r>
      <w:r w:rsidR="000974F9">
        <w:rPr>
          <w:rFonts w:ascii="Times New Roman" w:hAnsi="Times New Roman" w:hint="eastAsia"/>
          <w:szCs w:val="21"/>
        </w:rPr>
        <w:t>専門性の高い診療行為に結びつくとの主張には数々の誤りが含まれている。</w:t>
      </w:r>
    </w:p>
    <w:p w14:paraId="40775536" w14:textId="77777777" w:rsidR="000E7D23" w:rsidRDefault="006927D0" w:rsidP="000974F9">
      <w:pPr>
        <w:ind w:firstLineChars="100" w:firstLine="210"/>
        <w:jc w:val="left"/>
        <w:rPr>
          <w:rFonts w:ascii="Times New Roman" w:hAnsi="Times New Roman"/>
          <w:szCs w:val="21"/>
        </w:rPr>
      </w:pPr>
      <w:r>
        <w:rPr>
          <w:rFonts w:ascii="Times New Roman" w:hAnsi="Times New Roman" w:hint="eastAsia"/>
          <w:szCs w:val="21"/>
        </w:rPr>
        <w:t>そもそも吐血も下血もなければマロリー・ワイス症候群を疑うことはできない。吐血も下血もないマロリー・ワイス症候群</w:t>
      </w:r>
      <w:r w:rsidR="000E7D23">
        <w:rPr>
          <w:rFonts w:ascii="Times New Roman" w:hAnsi="Times New Roman" w:hint="eastAsia"/>
          <w:szCs w:val="21"/>
        </w:rPr>
        <w:t>であっても、</w:t>
      </w:r>
      <w:r>
        <w:rPr>
          <w:rFonts w:ascii="Times New Roman" w:hAnsi="Times New Roman" w:hint="eastAsia"/>
          <w:szCs w:val="21"/>
        </w:rPr>
        <w:t>血圧を測ることによって</w:t>
      </w:r>
      <w:r w:rsidR="006A5140">
        <w:rPr>
          <w:rFonts w:ascii="Times New Roman" w:hAnsi="Times New Roman" w:hint="eastAsia"/>
          <w:szCs w:val="21"/>
        </w:rPr>
        <w:t>、迅速に</w:t>
      </w:r>
      <w:r w:rsidR="000E7D23">
        <w:rPr>
          <w:rFonts w:ascii="Times New Roman" w:hAnsi="Times New Roman" w:hint="eastAsia"/>
          <w:szCs w:val="21"/>
        </w:rPr>
        <w:t>診断</w:t>
      </w:r>
      <w:r w:rsidR="006A5140">
        <w:rPr>
          <w:rFonts w:ascii="Times New Roman" w:hAnsi="Times New Roman" w:hint="eastAsia"/>
          <w:szCs w:val="21"/>
        </w:rPr>
        <w:t>し、裂傷からの止血を速やかに行い、救命し得たかのような誤った主張も</w:t>
      </w:r>
      <w:r w:rsidR="000E7D23">
        <w:rPr>
          <w:rFonts w:ascii="Times New Roman" w:hAnsi="Times New Roman" w:hint="eastAsia"/>
          <w:szCs w:val="21"/>
        </w:rPr>
        <w:t>、</w:t>
      </w:r>
      <w:r w:rsidR="000E7D23">
        <w:rPr>
          <w:rFonts w:ascii="Times New Roman" w:hAnsi="ＭＳ 明朝" w:hint="eastAsia"/>
          <w:szCs w:val="21"/>
        </w:rPr>
        <w:t>実際の診療がどのように行われるかを知っていれば回避できたはずである。</w:t>
      </w:r>
      <w:r w:rsidR="006A5140">
        <w:rPr>
          <w:rFonts w:ascii="Times New Roman" w:hAnsi="ＭＳ 明朝" w:hint="eastAsia"/>
          <w:szCs w:val="21"/>
        </w:rPr>
        <w:t>そのことを以下に説明する。</w:t>
      </w:r>
    </w:p>
    <w:p w14:paraId="3D0CCEB6" w14:textId="77777777" w:rsidR="00BA71B8" w:rsidRDefault="00BA4B89" w:rsidP="00BA71B8">
      <w:pPr>
        <w:ind w:firstLineChars="100" w:firstLine="210"/>
        <w:jc w:val="left"/>
        <w:rPr>
          <w:rFonts w:ascii="Times New Roman" w:hAnsi="Times New Roman"/>
          <w:szCs w:val="21"/>
        </w:rPr>
      </w:pPr>
      <w:r>
        <w:rPr>
          <w:rFonts w:ascii="Times New Roman" w:hAnsi="Times New Roman" w:hint="eastAsia"/>
          <w:szCs w:val="21"/>
        </w:rPr>
        <w:lastRenderedPageBreak/>
        <w:t>原告は</w:t>
      </w:r>
      <w:r w:rsidR="008D5C34">
        <w:rPr>
          <w:rFonts w:ascii="Times New Roman" w:hAnsi="Times New Roman" w:hint="eastAsia"/>
          <w:szCs w:val="21"/>
        </w:rPr>
        <w:t>血圧</w:t>
      </w:r>
      <w:r>
        <w:rPr>
          <w:rFonts w:ascii="Times New Roman" w:hAnsi="Times New Roman" w:hint="eastAsia"/>
          <w:szCs w:val="21"/>
        </w:rPr>
        <w:t>測定により出血性ショックの診断が確立し、さらにマロリー・ワイス症候群の診断・治療まで一瀉千里のごとく進められたかのように主張しているが、この主張には</w:t>
      </w:r>
      <w:r w:rsidR="002B0828">
        <w:rPr>
          <w:rFonts w:ascii="Times New Roman" w:hAnsi="Times New Roman" w:hint="eastAsia"/>
          <w:szCs w:val="21"/>
        </w:rPr>
        <w:t>ショックの診療の標準的なプロセス（参考資料</w:t>
      </w:r>
      <w:r w:rsidR="008D5C34" w:rsidRPr="008D5C34">
        <w:rPr>
          <w:rFonts w:ascii="Times New Roman" w:hAnsi="Times New Roman"/>
          <w:szCs w:val="21"/>
        </w:rPr>
        <w:t>#19</w:t>
      </w:r>
      <w:r w:rsidR="008D5C34">
        <w:rPr>
          <w:rFonts w:ascii="Times New Roman" w:hAnsi="Times New Roman" w:hint="eastAsia"/>
          <w:szCs w:val="21"/>
        </w:rPr>
        <w:t>）</w:t>
      </w:r>
      <w:r w:rsidR="002B0828">
        <w:rPr>
          <w:rFonts w:ascii="Times New Roman" w:hAnsi="Times New Roman" w:hint="eastAsia"/>
          <w:szCs w:val="21"/>
        </w:rPr>
        <w:t>を無視した</w:t>
      </w:r>
      <w:r>
        <w:rPr>
          <w:rFonts w:ascii="Times New Roman" w:hAnsi="Times New Roman" w:hint="eastAsia"/>
          <w:szCs w:val="21"/>
        </w:rPr>
        <w:t>誤りが多々見受けられる。</w:t>
      </w:r>
      <w:r w:rsidR="00C478C3">
        <w:rPr>
          <w:rFonts w:ascii="Times New Roman" w:hAnsi="Times New Roman" w:hint="eastAsia"/>
          <w:szCs w:val="21"/>
        </w:rPr>
        <w:t>そもそも</w:t>
      </w:r>
      <w:r w:rsidR="006927D0">
        <w:rPr>
          <w:rFonts w:ascii="Times New Roman" w:hAnsi="Times New Roman" w:hint="eastAsia"/>
          <w:szCs w:val="21"/>
        </w:rPr>
        <w:t>血圧計による血圧の測定にしても、</w:t>
      </w:r>
      <w:r w:rsidR="00BA71B8">
        <w:rPr>
          <w:rFonts w:ascii="Times New Roman" w:hAnsi="Times New Roman" w:hint="eastAsia"/>
          <w:szCs w:val="21"/>
        </w:rPr>
        <w:t>それで得られる情報は</w:t>
      </w:r>
      <w:r w:rsidR="00286866">
        <w:rPr>
          <w:rFonts w:ascii="Times New Roman" w:hAnsi="Times New Roman" w:hint="eastAsia"/>
          <w:szCs w:val="21"/>
        </w:rPr>
        <w:t>血圧の低下だけで</w:t>
      </w:r>
      <w:r w:rsidR="00BA71B8">
        <w:rPr>
          <w:rFonts w:ascii="Times New Roman" w:hAnsi="Times New Roman" w:hint="eastAsia"/>
          <w:szCs w:val="21"/>
        </w:rPr>
        <w:t>ある。</w:t>
      </w:r>
      <w:r w:rsidR="00BA71B8" w:rsidRPr="00BA71B8">
        <w:rPr>
          <w:rFonts w:ascii="Times New Roman" w:hAnsi="Times New Roman" w:hint="eastAsia"/>
          <w:szCs w:val="21"/>
        </w:rPr>
        <w:t>血圧の低下はショックの必要条件の一つに過ぎない。ショックと診断するためには、血圧の低下に加え、内臓の血流が悪化し、</w:t>
      </w:r>
      <w:r w:rsidR="00BA71B8">
        <w:rPr>
          <w:rFonts w:ascii="Times New Roman" w:hAnsi="Times New Roman" w:hint="eastAsia"/>
          <w:szCs w:val="21"/>
        </w:rPr>
        <w:t>その機能が明確に障害されていることが</w:t>
      </w:r>
      <w:r w:rsidR="00BA71B8" w:rsidRPr="00BA71B8">
        <w:rPr>
          <w:rFonts w:ascii="Times New Roman" w:hAnsi="Times New Roman" w:hint="eastAsia"/>
          <w:szCs w:val="21"/>
        </w:rPr>
        <w:t>不可欠な条件</w:t>
      </w:r>
      <w:r w:rsidR="00BA71B8">
        <w:rPr>
          <w:rFonts w:ascii="Times New Roman" w:hAnsi="Times New Roman" w:hint="eastAsia"/>
          <w:szCs w:val="21"/>
        </w:rPr>
        <w:t>である（参考資料</w:t>
      </w:r>
      <w:r w:rsidR="00BA71B8" w:rsidRPr="00BA71B8">
        <w:rPr>
          <w:rFonts w:ascii="Times New Roman" w:hAnsi="Times New Roman"/>
          <w:szCs w:val="21"/>
        </w:rPr>
        <w:t>#19</w:t>
      </w:r>
      <w:r w:rsidR="00BA71B8">
        <w:rPr>
          <w:rFonts w:ascii="Times New Roman" w:hAnsi="Times New Roman" w:hint="eastAsia"/>
          <w:szCs w:val="21"/>
        </w:rPr>
        <w:t>）。したがって、血圧の測定だけではショックとは診断できない。</w:t>
      </w:r>
      <w:r>
        <w:rPr>
          <w:rFonts w:ascii="Times New Roman" w:hAnsi="Times New Roman" w:hint="eastAsia"/>
          <w:szCs w:val="21"/>
        </w:rPr>
        <w:t>さらに</w:t>
      </w:r>
      <w:r w:rsidR="003518E8">
        <w:rPr>
          <w:rFonts w:ascii="Times New Roman" w:hAnsi="Times New Roman" w:hint="eastAsia"/>
          <w:szCs w:val="21"/>
        </w:rPr>
        <w:t>、</w:t>
      </w:r>
      <w:r w:rsidR="00BA71B8">
        <w:rPr>
          <w:rFonts w:ascii="Times New Roman" w:hAnsi="Times New Roman" w:hint="eastAsia"/>
          <w:szCs w:val="21"/>
        </w:rPr>
        <w:t>たとえ血圧以外の条件を勘案して本例が</w:t>
      </w:r>
      <w:r w:rsidR="006A5140">
        <w:rPr>
          <w:rFonts w:ascii="Times New Roman" w:hAnsi="Times New Roman" w:hint="eastAsia"/>
          <w:szCs w:val="21"/>
        </w:rPr>
        <w:t>ショック</w:t>
      </w:r>
      <w:r w:rsidR="00BA71B8">
        <w:rPr>
          <w:rFonts w:ascii="Times New Roman" w:hAnsi="Times New Roman" w:hint="eastAsia"/>
          <w:szCs w:val="21"/>
        </w:rPr>
        <w:t>と</w:t>
      </w:r>
      <w:r w:rsidR="00456D3F">
        <w:rPr>
          <w:rFonts w:ascii="Times New Roman" w:hAnsi="Times New Roman" w:hint="eastAsia"/>
          <w:szCs w:val="21"/>
        </w:rPr>
        <w:t>判断</w:t>
      </w:r>
      <w:r w:rsidR="00BA71B8">
        <w:rPr>
          <w:rFonts w:ascii="Times New Roman" w:hAnsi="Times New Roman" w:hint="eastAsia"/>
          <w:szCs w:val="21"/>
        </w:rPr>
        <w:t>できたとしても、問題はそれだけにはとどまらない。</w:t>
      </w:r>
    </w:p>
    <w:p w14:paraId="2F62EAA5" w14:textId="77777777" w:rsidR="004F2D88" w:rsidRPr="00AD73F8" w:rsidRDefault="00BA71B8" w:rsidP="00BA71B8">
      <w:pPr>
        <w:ind w:firstLineChars="100" w:firstLine="210"/>
        <w:jc w:val="left"/>
        <w:rPr>
          <w:rFonts w:ascii="Times New Roman" w:hAnsi="Times New Roman"/>
          <w:szCs w:val="21"/>
        </w:rPr>
      </w:pPr>
      <w:r>
        <w:rPr>
          <w:rFonts w:ascii="Times New Roman" w:hAnsi="Times New Roman" w:hint="eastAsia"/>
          <w:szCs w:val="21"/>
        </w:rPr>
        <w:t>ショック</w:t>
      </w:r>
      <w:r w:rsidR="006A5140">
        <w:rPr>
          <w:rFonts w:ascii="Times New Roman" w:hAnsi="Times New Roman" w:hint="eastAsia"/>
          <w:szCs w:val="21"/>
        </w:rPr>
        <w:t>の原因にはマロリー・ワイス症候群</w:t>
      </w:r>
      <w:r w:rsidR="004F2D88" w:rsidRPr="00AD73F8">
        <w:rPr>
          <w:rFonts w:ascii="Times New Roman" w:hAnsi="Times New Roman" w:hint="eastAsia"/>
          <w:szCs w:val="21"/>
        </w:rPr>
        <w:t>以外にも非常に多くの</w:t>
      </w:r>
      <w:r>
        <w:rPr>
          <w:rFonts w:ascii="Times New Roman" w:hAnsi="Times New Roman" w:hint="eastAsia"/>
          <w:szCs w:val="21"/>
        </w:rPr>
        <w:t>疾患・病態</w:t>
      </w:r>
      <w:r w:rsidR="004F2D88" w:rsidRPr="00AD73F8">
        <w:rPr>
          <w:rFonts w:ascii="Times New Roman" w:hAnsi="Times New Roman" w:hint="eastAsia"/>
          <w:szCs w:val="21"/>
        </w:rPr>
        <w:t>があり、</w:t>
      </w:r>
      <w:r w:rsidR="006A5140">
        <w:rPr>
          <w:rFonts w:ascii="Times New Roman" w:hAnsi="Times New Roman" w:hint="eastAsia"/>
          <w:szCs w:val="21"/>
        </w:rPr>
        <w:t>様々な診断因子を考慮して、何が原因でショックが起こっているかを迅速に判断する必要がある</w:t>
      </w:r>
      <w:r>
        <w:rPr>
          <w:rFonts w:ascii="Times New Roman" w:hAnsi="Times New Roman" w:hint="eastAsia"/>
          <w:szCs w:val="21"/>
        </w:rPr>
        <w:t>（参考資料</w:t>
      </w:r>
      <w:r w:rsidRPr="00BA71B8">
        <w:rPr>
          <w:rFonts w:ascii="Times New Roman" w:hAnsi="Times New Roman"/>
          <w:szCs w:val="21"/>
        </w:rPr>
        <w:t>#19</w:t>
      </w:r>
      <w:r>
        <w:rPr>
          <w:rFonts w:ascii="Times New Roman" w:hAnsi="Times New Roman" w:hint="eastAsia"/>
          <w:szCs w:val="21"/>
        </w:rPr>
        <w:t>）</w:t>
      </w:r>
      <w:r w:rsidR="006A5140">
        <w:rPr>
          <w:rFonts w:ascii="Times New Roman" w:hAnsi="Times New Roman" w:hint="eastAsia"/>
          <w:szCs w:val="21"/>
        </w:rPr>
        <w:t>。その時に判断を誤れば、それこそ患者の生命に関わる。吐血も下血もない患者でマロリー・ワイス症候群による出血性ショックを疑うことなど、実際にはあり得ない。原告の主張は、この</w:t>
      </w:r>
      <w:r w:rsidR="00C478C3">
        <w:rPr>
          <w:rFonts w:ascii="Times New Roman" w:hAnsi="Times New Roman" w:hint="eastAsia"/>
          <w:szCs w:val="21"/>
        </w:rPr>
        <w:t>ショック</w:t>
      </w:r>
      <w:r w:rsidR="006A5140">
        <w:rPr>
          <w:rFonts w:ascii="Times New Roman" w:hAnsi="Times New Roman" w:hint="eastAsia"/>
          <w:szCs w:val="21"/>
        </w:rPr>
        <w:t>診断の</w:t>
      </w:r>
      <w:r w:rsidR="00C478C3">
        <w:rPr>
          <w:rFonts w:ascii="Times New Roman" w:hAnsi="Times New Roman" w:hint="eastAsia"/>
          <w:szCs w:val="21"/>
        </w:rPr>
        <w:t>初歩の</w:t>
      </w:r>
      <w:r w:rsidR="006A5140">
        <w:rPr>
          <w:rFonts w:ascii="Times New Roman" w:hAnsi="Times New Roman" w:hint="eastAsia"/>
          <w:szCs w:val="21"/>
        </w:rPr>
        <w:t>時点で、</w:t>
      </w:r>
      <w:r w:rsidR="00C478C3">
        <w:rPr>
          <w:rFonts w:ascii="Times New Roman" w:hAnsi="Times New Roman" w:hint="eastAsia"/>
          <w:szCs w:val="21"/>
        </w:rPr>
        <w:t>すでに</w:t>
      </w:r>
      <w:r w:rsidR="006A5140">
        <w:rPr>
          <w:rFonts w:ascii="Times New Roman" w:hAnsi="Times New Roman" w:hint="eastAsia"/>
          <w:szCs w:val="21"/>
        </w:rPr>
        <w:t>大きな過ちを犯している</w:t>
      </w:r>
      <w:r w:rsidR="00C478C3">
        <w:rPr>
          <w:rFonts w:ascii="Times New Roman" w:hAnsi="Times New Roman" w:hint="eastAsia"/>
          <w:szCs w:val="21"/>
        </w:rPr>
        <w:t>のである</w:t>
      </w:r>
      <w:r w:rsidR="006A5140">
        <w:rPr>
          <w:rFonts w:ascii="Times New Roman" w:hAnsi="Times New Roman" w:hint="eastAsia"/>
          <w:szCs w:val="21"/>
        </w:rPr>
        <w:t>。</w:t>
      </w:r>
    </w:p>
    <w:p w14:paraId="00D07D35" w14:textId="77777777" w:rsidR="006A6936" w:rsidRDefault="004F2D88" w:rsidP="006A6936">
      <w:pPr>
        <w:jc w:val="left"/>
        <w:rPr>
          <w:rFonts w:ascii="Times New Roman" w:hAnsi="ＭＳ 明朝"/>
          <w:szCs w:val="21"/>
        </w:rPr>
      </w:pPr>
      <w:r>
        <w:rPr>
          <w:rFonts w:ascii="Times New Roman" w:hAnsi="Times New Roman" w:hint="eastAsia"/>
          <w:szCs w:val="21"/>
        </w:rPr>
        <w:t xml:space="preserve">　</w:t>
      </w:r>
      <w:r w:rsidR="00FA01AF">
        <w:rPr>
          <w:rFonts w:ascii="Times New Roman" w:hAnsi="Times New Roman" w:hint="eastAsia"/>
          <w:szCs w:val="21"/>
        </w:rPr>
        <w:t>本例のように、</w:t>
      </w:r>
      <w:r w:rsidR="001B7A57">
        <w:rPr>
          <w:rFonts w:ascii="Times New Roman" w:hAnsi="Times New Roman" w:hint="eastAsia"/>
          <w:szCs w:val="21"/>
        </w:rPr>
        <w:t>吐血も下血もない患者の</w:t>
      </w:r>
      <w:r w:rsidR="00286866">
        <w:rPr>
          <w:rFonts w:ascii="Times New Roman" w:hAnsi="Times New Roman" w:hint="eastAsia"/>
          <w:szCs w:val="21"/>
        </w:rPr>
        <w:t>ショックで</w:t>
      </w:r>
      <w:r w:rsidR="00C478C3">
        <w:rPr>
          <w:rFonts w:ascii="Times New Roman" w:hAnsi="Times New Roman" w:hint="eastAsia"/>
          <w:szCs w:val="21"/>
        </w:rPr>
        <w:t>、</w:t>
      </w:r>
      <w:r w:rsidR="00286866">
        <w:rPr>
          <w:rFonts w:ascii="Times New Roman" w:hAnsi="Times New Roman" w:hint="eastAsia"/>
          <w:szCs w:val="21"/>
        </w:rPr>
        <w:t>第一に疑うべき</w:t>
      </w:r>
      <w:r w:rsidRPr="00AD73F8">
        <w:rPr>
          <w:rFonts w:ascii="Times New Roman" w:hAnsi="Times New Roman" w:hint="eastAsia"/>
          <w:szCs w:val="21"/>
        </w:rPr>
        <w:t>は</w:t>
      </w:r>
      <w:r w:rsidR="006A5140">
        <w:rPr>
          <w:rFonts w:ascii="Times New Roman" w:hAnsi="Times New Roman" w:hint="eastAsia"/>
          <w:szCs w:val="21"/>
        </w:rPr>
        <w:t>心筋梗塞に代表される</w:t>
      </w:r>
      <w:r w:rsidRPr="00AD73F8">
        <w:rPr>
          <w:rFonts w:ascii="Times New Roman" w:hAnsi="Times New Roman" w:hint="eastAsia"/>
          <w:szCs w:val="21"/>
        </w:rPr>
        <w:t>心原性ショックである。</w:t>
      </w:r>
      <w:r w:rsidR="003C494C">
        <w:rPr>
          <w:rFonts w:ascii="Times New Roman" w:hAnsi="Times New Roman" w:hint="eastAsia"/>
          <w:szCs w:val="21"/>
        </w:rPr>
        <w:t>一口に心原性ショックと言っても、必要な疾患は非常に多く、鑑別診断はしばしば困難を極める（参考資料</w:t>
      </w:r>
      <w:r w:rsidR="003C494C" w:rsidRPr="00BA71B8">
        <w:rPr>
          <w:rFonts w:ascii="Times New Roman" w:hAnsi="Times New Roman"/>
          <w:szCs w:val="21"/>
        </w:rPr>
        <w:t>#19</w:t>
      </w:r>
      <w:r w:rsidR="003C494C">
        <w:rPr>
          <w:rFonts w:ascii="Times New Roman" w:hAnsi="Times New Roman" w:hint="eastAsia"/>
          <w:szCs w:val="21"/>
        </w:rPr>
        <w:t>）。</w:t>
      </w:r>
      <w:r w:rsidR="00BA71B8">
        <w:rPr>
          <w:rFonts w:ascii="Times New Roman" w:hAnsi="Times New Roman" w:hint="eastAsia"/>
          <w:szCs w:val="21"/>
        </w:rPr>
        <w:t>本例が外部医療機関に転送された場合、</w:t>
      </w:r>
      <w:r w:rsidRPr="00AD73F8">
        <w:rPr>
          <w:rFonts w:ascii="Times New Roman" w:hAnsi="Times New Roman" w:hint="eastAsia"/>
          <w:szCs w:val="21"/>
        </w:rPr>
        <w:t>医師は、まず心原性ショックを疑って、心電図、超音波検査、</w:t>
      </w:r>
      <w:r w:rsidRPr="00AD73F8">
        <w:rPr>
          <w:rFonts w:ascii="Times New Roman" w:hAnsi="Times New Roman"/>
          <w:szCs w:val="21"/>
        </w:rPr>
        <w:t>CT/MRI</w:t>
      </w:r>
      <w:r w:rsidRPr="00AD73F8">
        <w:rPr>
          <w:rFonts w:ascii="Times New Roman" w:hAnsi="Times New Roman" w:hint="eastAsia"/>
          <w:szCs w:val="21"/>
        </w:rPr>
        <w:t>、血管造影・</w:t>
      </w:r>
      <w:r w:rsidR="003C494C">
        <w:rPr>
          <w:rFonts w:ascii="Times New Roman" w:hAnsi="Times New Roman" w:hint="eastAsia"/>
          <w:szCs w:val="21"/>
        </w:rPr>
        <w:t>心臓カテーテル検査などの一連の検査を行う。その中で、</w:t>
      </w:r>
      <w:r w:rsidR="00BA71B8">
        <w:rPr>
          <w:rFonts w:ascii="Times New Roman" w:hAnsi="Times New Roman" w:hint="eastAsia"/>
          <w:szCs w:val="21"/>
        </w:rPr>
        <w:t>医師の</w:t>
      </w:r>
      <w:r w:rsidR="003C494C">
        <w:rPr>
          <w:rFonts w:ascii="Times New Roman" w:hAnsi="Times New Roman" w:hint="eastAsia"/>
          <w:szCs w:val="21"/>
        </w:rPr>
        <w:t>念頭に</w:t>
      </w:r>
      <w:r w:rsidR="00BA71B8">
        <w:rPr>
          <w:rFonts w:ascii="Times New Roman" w:hAnsi="Times New Roman" w:hint="eastAsia"/>
          <w:szCs w:val="21"/>
        </w:rPr>
        <w:t>マロリー・ワイス症候群</w:t>
      </w:r>
      <w:r w:rsidR="003C494C">
        <w:rPr>
          <w:rFonts w:ascii="Times New Roman" w:hAnsi="Times New Roman" w:hint="eastAsia"/>
          <w:szCs w:val="21"/>
        </w:rPr>
        <w:t>は決して</w:t>
      </w:r>
      <w:r w:rsidR="00BA71B8">
        <w:rPr>
          <w:rFonts w:ascii="Times New Roman" w:hAnsi="Times New Roman" w:hint="eastAsia"/>
          <w:szCs w:val="21"/>
        </w:rPr>
        <w:t>浮かばない</w:t>
      </w:r>
      <w:r w:rsidR="003C494C">
        <w:rPr>
          <w:rFonts w:ascii="Times New Roman" w:hAnsi="Times New Roman" w:hint="eastAsia"/>
          <w:szCs w:val="21"/>
        </w:rPr>
        <w:t>。</w:t>
      </w:r>
      <w:r w:rsidR="00912379">
        <w:rPr>
          <w:rFonts w:ascii="Times New Roman" w:hAnsi="Times New Roman" w:hint="eastAsia"/>
          <w:szCs w:val="21"/>
        </w:rPr>
        <w:t>さらに</w:t>
      </w:r>
      <w:r w:rsidR="00912379">
        <w:rPr>
          <w:rFonts w:ascii="Times New Roman" w:hAnsi="ＭＳ 明朝"/>
          <w:szCs w:val="21"/>
        </w:rPr>
        <w:t>AI</w:t>
      </w:r>
      <w:r w:rsidR="00912379">
        <w:rPr>
          <w:rFonts w:ascii="Times New Roman" w:hAnsi="ＭＳ 明朝" w:hint="eastAsia"/>
          <w:szCs w:val="21"/>
        </w:rPr>
        <w:t>をもってしても</w:t>
      </w:r>
      <w:r w:rsidR="00912379" w:rsidRPr="00AD73F8">
        <w:rPr>
          <w:rFonts w:ascii="Times New Roman" w:hAnsi="ＭＳ 明朝" w:hint="eastAsia"/>
          <w:szCs w:val="21"/>
        </w:rPr>
        <w:t>マロリー・ワイス症候群による出血性ショック</w:t>
      </w:r>
      <w:r w:rsidR="00912379">
        <w:rPr>
          <w:rFonts w:ascii="Times New Roman" w:hAnsi="ＭＳ 明朝" w:hint="eastAsia"/>
          <w:szCs w:val="21"/>
        </w:rPr>
        <w:t>を診断できなかった事実は、</w:t>
      </w:r>
      <w:r w:rsidR="00EA0F04">
        <w:rPr>
          <w:rFonts w:ascii="Times New Roman" w:hAnsi="ＭＳ 明朝" w:hint="eastAsia"/>
          <w:szCs w:val="21"/>
        </w:rPr>
        <w:t>仮に生前に</w:t>
      </w:r>
      <w:r w:rsidR="00912379">
        <w:rPr>
          <w:rFonts w:ascii="Times New Roman" w:hAnsi="Times New Roman" w:hint="eastAsia"/>
          <w:szCs w:val="21"/>
        </w:rPr>
        <w:t>ショックの原因究明の</w:t>
      </w:r>
      <w:r w:rsidR="00EA0F04">
        <w:rPr>
          <w:rFonts w:ascii="Times New Roman" w:hAnsi="Times New Roman" w:hint="eastAsia"/>
          <w:szCs w:val="21"/>
        </w:rPr>
        <w:t>一環として</w:t>
      </w:r>
      <w:r w:rsidR="00912379">
        <w:rPr>
          <w:rFonts w:ascii="Times New Roman" w:hAnsi="Times New Roman" w:hint="eastAsia"/>
          <w:szCs w:val="21"/>
        </w:rPr>
        <w:t>画像検査</w:t>
      </w:r>
      <w:r w:rsidR="00EA0F04">
        <w:rPr>
          <w:rFonts w:ascii="Times New Roman" w:hAnsi="Times New Roman" w:hint="eastAsia"/>
          <w:szCs w:val="21"/>
        </w:rPr>
        <w:t>を行っていたとしても</w:t>
      </w:r>
      <w:r w:rsidR="00912379">
        <w:rPr>
          <w:rFonts w:ascii="Times New Roman" w:hAnsi="Times New Roman" w:hint="eastAsia"/>
          <w:szCs w:val="21"/>
        </w:rPr>
        <w:t>、</w:t>
      </w:r>
      <w:r w:rsidR="00EA0F04">
        <w:rPr>
          <w:rFonts w:ascii="Times New Roman" w:hAnsi="ＭＳ 明朝" w:hint="eastAsia"/>
          <w:szCs w:val="21"/>
        </w:rPr>
        <w:t>適切な診断には至らなかったこと、すなわち迅速な治療も救命も不可能であったことを示している</w:t>
      </w:r>
      <w:r w:rsidR="00912379">
        <w:rPr>
          <w:rFonts w:ascii="Times New Roman" w:hAnsi="ＭＳ 明朝" w:hint="eastAsia"/>
          <w:szCs w:val="21"/>
        </w:rPr>
        <w:t>。</w:t>
      </w:r>
    </w:p>
    <w:p w14:paraId="596015BF" w14:textId="77777777" w:rsidR="009B65E3" w:rsidRDefault="006A6936" w:rsidP="00EA0F04">
      <w:pPr>
        <w:ind w:firstLineChars="100" w:firstLine="210"/>
        <w:jc w:val="left"/>
        <w:rPr>
          <w:rFonts w:ascii="Times New Roman" w:hAnsi="ＭＳ 明朝"/>
          <w:szCs w:val="21"/>
        </w:rPr>
      </w:pPr>
      <w:r>
        <w:rPr>
          <w:rFonts w:ascii="Times New Roman" w:hAnsi="ＭＳ 明朝" w:hint="eastAsia"/>
          <w:szCs w:val="21"/>
        </w:rPr>
        <w:t>それどころか、実はその画像検査に至る前に本例が死亡していた可能性も十分にあることを</w:t>
      </w:r>
      <w:r w:rsidR="00EA0F04">
        <w:rPr>
          <w:rFonts w:ascii="Times New Roman" w:hAnsi="ＭＳ 明朝"/>
          <w:szCs w:val="21"/>
        </w:rPr>
        <w:t>1991</w:t>
      </w:r>
      <w:r w:rsidR="00EA0F04">
        <w:rPr>
          <w:rFonts w:ascii="Times New Roman" w:hAnsi="ＭＳ 明朝" w:hint="eastAsia"/>
          <w:szCs w:val="21"/>
        </w:rPr>
        <w:t>年の</w:t>
      </w:r>
      <w:r>
        <w:rPr>
          <w:rFonts w:ascii="Times New Roman" w:hAnsi="ＭＳ 明朝" w:hint="eastAsia"/>
          <w:szCs w:val="21"/>
        </w:rPr>
        <w:t>イギリスからの症例報告が示している</w:t>
      </w:r>
      <w:r w:rsidR="009B65E3">
        <w:rPr>
          <w:rFonts w:ascii="Times New Roman" w:hAnsi="ＭＳ 明朝" w:hint="eastAsia"/>
          <w:szCs w:val="21"/>
        </w:rPr>
        <w:t>。</w:t>
      </w:r>
      <w:r>
        <w:rPr>
          <w:rFonts w:ascii="Times New Roman" w:hAnsi="ＭＳ 明朝" w:hint="eastAsia"/>
          <w:szCs w:val="21"/>
        </w:rPr>
        <w:t>この報告</w:t>
      </w:r>
      <w:r w:rsidR="00EA0F04">
        <w:rPr>
          <w:rFonts w:ascii="Times New Roman" w:hAnsi="ＭＳ 明朝" w:hint="eastAsia"/>
          <w:szCs w:val="21"/>
        </w:rPr>
        <w:t>で</w:t>
      </w:r>
      <w:r>
        <w:rPr>
          <w:rFonts w:ascii="Times New Roman" w:hAnsi="ＭＳ 明朝" w:hint="eastAsia"/>
          <w:szCs w:val="21"/>
        </w:rPr>
        <w:t>は、</w:t>
      </w:r>
      <w:r w:rsidR="009B65E3">
        <w:rPr>
          <w:rFonts w:ascii="Times New Roman" w:hAnsi="ＭＳ 明朝" w:hint="eastAsia"/>
          <w:szCs w:val="21"/>
        </w:rPr>
        <w:t>足の手術で入院</w:t>
      </w:r>
      <w:r w:rsidR="00EA0F04">
        <w:rPr>
          <w:rFonts w:ascii="Times New Roman" w:hAnsi="ＭＳ 明朝" w:hint="eastAsia"/>
          <w:szCs w:val="21"/>
        </w:rPr>
        <w:t>中の</w:t>
      </w:r>
      <w:r w:rsidR="009B65E3">
        <w:rPr>
          <w:rFonts w:ascii="Times New Roman" w:hAnsi="ＭＳ 明朝"/>
          <w:szCs w:val="21"/>
        </w:rPr>
        <w:t>51</w:t>
      </w:r>
      <w:r w:rsidR="009B65E3">
        <w:rPr>
          <w:rFonts w:ascii="Times New Roman" w:hAnsi="ＭＳ 明朝" w:hint="eastAsia"/>
          <w:szCs w:val="21"/>
        </w:rPr>
        <w:t>歳の女性が</w:t>
      </w:r>
      <w:r w:rsidR="00EA0F04">
        <w:rPr>
          <w:rFonts w:ascii="Times New Roman" w:hAnsi="ＭＳ 明朝" w:hint="eastAsia"/>
          <w:szCs w:val="21"/>
        </w:rPr>
        <w:t>、</w:t>
      </w:r>
      <w:r w:rsidR="009B65E3">
        <w:rPr>
          <w:rFonts w:ascii="Times New Roman" w:hAnsi="ＭＳ 明朝" w:hint="eastAsia"/>
          <w:szCs w:val="21"/>
        </w:rPr>
        <w:t>術後</w:t>
      </w:r>
      <w:r w:rsidR="009B65E3">
        <w:rPr>
          <w:rFonts w:ascii="Times New Roman" w:hAnsi="ＭＳ 明朝"/>
          <w:szCs w:val="21"/>
        </w:rPr>
        <w:t>2</w:t>
      </w:r>
      <w:r w:rsidR="009B65E3">
        <w:rPr>
          <w:rFonts w:ascii="Times New Roman" w:hAnsi="ＭＳ 明朝" w:hint="eastAsia"/>
          <w:szCs w:val="21"/>
        </w:rPr>
        <w:t>日目に突然の大量</w:t>
      </w:r>
      <w:r w:rsidR="00EA0F04">
        <w:rPr>
          <w:rFonts w:ascii="Times New Roman" w:hAnsi="ＭＳ 明朝" w:hint="eastAsia"/>
          <w:szCs w:val="21"/>
        </w:rPr>
        <w:t>出血を起こし</w:t>
      </w:r>
      <w:r w:rsidR="009B65E3">
        <w:rPr>
          <w:rFonts w:ascii="Times New Roman" w:hAnsi="ＭＳ 明朝" w:hint="eastAsia"/>
          <w:szCs w:val="21"/>
        </w:rPr>
        <w:t>、</w:t>
      </w:r>
      <w:r w:rsidR="00EA0F04">
        <w:rPr>
          <w:rFonts w:ascii="Times New Roman" w:hAnsi="ＭＳ 明朝" w:hint="eastAsia"/>
          <w:szCs w:val="21"/>
        </w:rPr>
        <w:t>緊急内視鏡や</w:t>
      </w:r>
      <w:r w:rsidR="009B65E3">
        <w:rPr>
          <w:rFonts w:ascii="Times New Roman" w:hAnsi="ＭＳ 明朝" w:hint="eastAsia"/>
          <w:szCs w:val="21"/>
        </w:rPr>
        <w:t>手術</w:t>
      </w:r>
      <w:r w:rsidR="00EA0F04">
        <w:rPr>
          <w:rFonts w:ascii="Times New Roman" w:hAnsi="ＭＳ 明朝" w:hint="eastAsia"/>
          <w:szCs w:val="21"/>
        </w:rPr>
        <w:t>を準備する間もなく</w:t>
      </w:r>
      <w:r w:rsidR="009B65E3">
        <w:rPr>
          <w:rFonts w:ascii="Times New Roman" w:hAnsi="ＭＳ 明朝" w:hint="eastAsia"/>
          <w:szCs w:val="21"/>
        </w:rPr>
        <w:t>急死した</w:t>
      </w:r>
      <w:r w:rsidR="00EA0F04" w:rsidRPr="00AD73F8">
        <w:rPr>
          <w:rFonts w:ascii="Times New Roman" w:hAnsi="ＭＳ 明朝" w:hint="eastAsia"/>
          <w:szCs w:val="21"/>
        </w:rPr>
        <w:t>マロリー・ワイス症候群</w:t>
      </w:r>
      <w:r w:rsidR="00EA0F04">
        <w:rPr>
          <w:rFonts w:ascii="Times New Roman" w:hAnsi="ＭＳ 明朝" w:hint="eastAsia"/>
          <w:szCs w:val="21"/>
        </w:rPr>
        <w:t>の</w:t>
      </w:r>
      <w:r>
        <w:rPr>
          <w:rFonts w:ascii="Times New Roman" w:hAnsi="ＭＳ 明朝" w:hint="eastAsia"/>
          <w:szCs w:val="21"/>
        </w:rPr>
        <w:t>事例</w:t>
      </w:r>
      <w:r w:rsidR="00EA0F04">
        <w:rPr>
          <w:rFonts w:ascii="Times New Roman" w:hAnsi="ＭＳ 明朝" w:hint="eastAsia"/>
          <w:szCs w:val="21"/>
        </w:rPr>
        <w:t>（本例と同様、解剖により初めて食道・胃接合部に裂傷が見いだされた）が解説されている（参考資料</w:t>
      </w:r>
      <w:r w:rsidR="00EA0F04" w:rsidRPr="00EA0F04">
        <w:rPr>
          <w:rFonts w:ascii="Times New Roman" w:hAnsi="ＭＳ 明朝"/>
          <w:szCs w:val="21"/>
        </w:rPr>
        <w:t>#6</w:t>
      </w:r>
      <w:r w:rsidR="00EA0F04">
        <w:rPr>
          <w:rFonts w:ascii="Times New Roman" w:hAnsi="ＭＳ 明朝" w:hint="eastAsia"/>
          <w:szCs w:val="21"/>
        </w:rPr>
        <w:t>）。</w:t>
      </w:r>
    </w:p>
    <w:p w14:paraId="562F22C5" w14:textId="77777777" w:rsidR="003C2E1E" w:rsidRDefault="003C494C" w:rsidP="006771A0">
      <w:pPr>
        <w:jc w:val="left"/>
        <w:rPr>
          <w:rFonts w:ascii="Times New Roman" w:hAnsi="Times New Roman"/>
          <w:szCs w:val="21"/>
        </w:rPr>
      </w:pPr>
      <w:r>
        <w:rPr>
          <w:rFonts w:ascii="Times New Roman" w:hAnsi="Times New Roman" w:hint="eastAsia"/>
          <w:szCs w:val="21"/>
        </w:rPr>
        <w:t xml:space="preserve">　</w:t>
      </w:r>
      <w:r w:rsidR="006771A0">
        <w:rPr>
          <w:rFonts w:ascii="Times New Roman" w:hAnsi="Times New Roman" w:hint="eastAsia"/>
          <w:szCs w:val="21"/>
        </w:rPr>
        <w:t>本例における診断の落とし穴には、医師ならば誰でも陥る。解剖でマロリー・ワイス症候群による大量出血が明らかになった後でさえも、なおも死因が窒息であるとの判断に廣田医師がこだわったのも、矢内医師がてんかん重積と判断したのも、無理からぬことである。それだけ本例の診断は難しかった。にもかかわらず、マロリー・ワイス症候群が生前に診断可能であり、迅速な病変の発見と止血により救命が可能であったと主張すれば、そこには必然的に誤った仮定の数々が生じる。</w:t>
      </w:r>
      <w:r w:rsidR="00C478C3">
        <w:rPr>
          <w:rFonts w:ascii="Times New Roman" w:hAnsi="Times New Roman" w:hint="eastAsia"/>
          <w:szCs w:val="21"/>
        </w:rPr>
        <w:t>これが原告の主張が陥った誤りである。</w:t>
      </w:r>
    </w:p>
    <w:p w14:paraId="6955B176" w14:textId="77777777" w:rsidR="00162323" w:rsidRPr="009C7083" w:rsidRDefault="00162323" w:rsidP="00162323">
      <w:pPr>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00D003F2">
        <w:rPr>
          <w:rFonts w:ascii="ＭＳ ゴシック" w:eastAsia="ＭＳ ゴシック" w:hAnsi="ＭＳ ゴシック" w:hint="eastAsia"/>
          <w:b/>
          <w:szCs w:val="21"/>
        </w:rPr>
        <w:t>吐下血のない</w:t>
      </w:r>
      <w:r w:rsidR="00D003F2" w:rsidRPr="00D003F2">
        <w:rPr>
          <w:rFonts w:ascii="ＭＳ ゴシック" w:eastAsia="ＭＳ ゴシック" w:hAnsi="ＭＳ ゴシック" w:hint="eastAsia"/>
          <w:b/>
          <w:szCs w:val="21"/>
        </w:rPr>
        <w:t>マロリー・ワイス症候群</w:t>
      </w:r>
      <w:r w:rsidR="00D003F2">
        <w:rPr>
          <w:rFonts w:ascii="ＭＳ ゴシック" w:eastAsia="ＭＳ ゴシック" w:hAnsi="ＭＳ ゴシック" w:hint="eastAsia"/>
          <w:b/>
          <w:szCs w:val="21"/>
        </w:rPr>
        <w:t>が</w:t>
      </w:r>
      <w:r w:rsidR="003658FC">
        <w:rPr>
          <w:rFonts w:ascii="ＭＳ ゴシック" w:eastAsia="ＭＳ ゴシック" w:hAnsi="ＭＳ ゴシック" w:hint="eastAsia"/>
          <w:b/>
          <w:szCs w:val="21"/>
        </w:rPr>
        <w:t>生前診断されずに</w:t>
      </w:r>
      <w:r w:rsidR="00D003F2">
        <w:rPr>
          <w:rFonts w:ascii="ＭＳ ゴシック" w:eastAsia="ＭＳ ゴシック" w:hAnsi="ＭＳ ゴシック" w:hint="eastAsia"/>
          <w:b/>
          <w:szCs w:val="21"/>
        </w:rPr>
        <w:t>突然死に至った事例</w:t>
      </w:r>
    </w:p>
    <w:p w14:paraId="1785EA2A" w14:textId="77777777" w:rsidR="00162323" w:rsidRDefault="00162323" w:rsidP="004D18F0">
      <w:pPr>
        <w:jc w:val="left"/>
        <w:rPr>
          <w:rFonts w:ascii="Times New Roman"/>
          <w:szCs w:val="21"/>
        </w:rPr>
      </w:pPr>
      <w:r>
        <w:rPr>
          <w:rFonts w:ascii="Times New Roman" w:hint="eastAsia"/>
          <w:szCs w:val="21"/>
        </w:rPr>
        <w:t xml:space="preserve">　</w:t>
      </w:r>
      <w:r w:rsidR="00343D18">
        <w:rPr>
          <w:rFonts w:ascii="Times New Roman" w:hint="eastAsia"/>
          <w:szCs w:val="21"/>
        </w:rPr>
        <w:t>本例</w:t>
      </w:r>
      <w:r>
        <w:rPr>
          <w:rFonts w:ascii="Times New Roman" w:hint="eastAsia"/>
          <w:szCs w:val="21"/>
        </w:rPr>
        <w:t>のように吐血も下血もない</w:t>
      </w:r>
      <w:r w:rsidRPr="007E2871">
        <w:rPr>
          <w:rFonts w:ascii="Times New Roman" w:hint="eastAsia"/>
          <w:szCs w:val="21"/>
        </w:rPr>
        <w:t>マロリー・ワイス症候群</w:t>
      </w:r>
      <w:r w:rsidR="00343D18">
        <w:rPr>
          <w:rFonts w:ascii="Times New Roman" w:hint="eastAsia"/>
          <w:szCs w:val="21"/>
        </w:rPr>
        <w:t>は生前診断が不可能であり、解剖しなければ</w:t>
      </w:r>
      <w:r>
        <w:rPr>
          <w:rFonts w:ascii="Times New Roman" w:hint="eastAsia"/>
          <w:szCs w:val="21"/>
        </w:rPr>
        <w:t>原因不明の突然死として</w:t>
      </w:r>
      <w:r w:rsidR="003658FC">
        <w:rPr>
          <w:rFonts w:ascii="Times New Roman" w:hint="eastAsia"/>
          <w:szCs w:val="21"/>
        </w:rPr>
        <w:t>見逃</w:t>
      </w:r>
      <w:r>
        <w:rPr>
          <w:rFonts w:ascii="Times New Roman" w:hint="eastAsia"/>
          <w:szCs w:val="21"/>
        </w:rPr>
        <w:t>され</w:t>
      </w:r>
      <w:r w:rsidR="00343D18">
        <w:rPr>
          <w:rFonts w:ascii="Times New Roman" w:hint="eastAsia"/>
          <w:szCs w:val="21"/>
        </w:rPr>
        <w:t>てしまうことが</w:t>
      </w:r>
      <w:r w:rsidR="003658FC">
        <w:rPr>
          <w:rFonts w:ascii="Times New Roman" w:hint="eastAsia"/>
          <w:szCs w:val="21"/>
        </w:rPr>
        <w:t>法医解剖研究によって</w:t>
      </w:r>
      <w:r w:rsidR="00343D18">
        <w:rPr>
          <w:rFonts w:ascii="Times New Roman" w:hint="eastAsia"/>
          <w:szCs w:val="21"/>
        </w:rPr>
        <w:t>明らかにされている。たとえば、本例と同様、原因不明の突然死をした</w:t>
      </w:r>
      <w:r w:rsidR="00343D18">
        <w:rPr>
          <w:rFonts w:ascii="Times New Roman"/>
          <w:szCs w:val="21"/>
        </w:rPr>
        <w:t>54</w:t>
      </w:r>
      <w:r w:rsidR="00343D18">
        <w:rPr>
          <w:rFonts w:ascii="Times New Roman" w:hint="eastAsia"/>
          <w:szCs w:val="21"/>
        </w:rPr>
        <w:t>歳男性例を解剖した結果、生前には全く疑われなかった</w:t>
      </w:r>
      <w:r w:rsidR="00343D18" w:rsidRPr="007E2871">
        <w:rPr>
          <w:rFonts w:ascii="Times New Roman" w:hint="eastAsia"/>
          <w:szCs w:val="21"/>
        </w:rPr>
        <w:t>マロリー・ワイス症候群</w:t>
      </w:r>
      <w:r w:rsidR="00343D18">
        <w:rPr>
          <w:rFonts w:ascii="Times New Roman" w:hint="eastAsia"/>
          <w:szCs w:val="21"/>
        </w:rPr>
        <w:t>による腸管内への大量出血が判明した症例が報告されている</w:t>
      </w:r>
      <w:r w:rsidR="00343D18" w:rsidRPr="007E2871">
        <w:rPr>
          <w:rFonts w:ascii="Times New Roman" w:hint="eastAsia"/>
          <w:szCs w:val="21"/>
        </w:rPr>
        <w:t>（参考資料</w:t>
      </w:r>
      <w:r w:rsidR="00343D18" w:rsidRPr="00162323">
        <w:rPr>
          <w:rFonts w:ascii="Times New Roman"/>
          <w:szCs w:val="21"/>
        </w:rPr>
        <w:t>#3</w:t>
      </w:r>
      <w:r w:rsidR="00343D18" w:rsidRPr="007E2871">
        <w:rPr>
          <w:rFonts w:ascii="Times New Roman" w:hint="eastAsia"/>
          <w:szCs w:val="21"/>
        </w:rPr>
        <w:t>）</w:t>
      </w:r>
      <w:r w:rsidR="00343D18">
        <w:rPr>
          <w:rFonts w:ascii="Times New Roman" w:hint="eastAsia"/>
          <w:szCs w:val="21"/>
        </w:rPr>
        <w:t>。</w:t>
      </w:r>
      <w:r w:rsidR="004E038A">
        <w:rPr>
          <w:rFonts w:ascii="Times New Roman" w:hint="eastAsia"/>
          <w:szCs w:val="21"/>
        </w:rPr>
        <w:t>さらに</w:t>
      </w:r>
      <w:r w:rsidR="00343D18">
        <w:rPr>
          <w:rFonts w:ascii="Times New Roman" w:hint="eastAsia"/>
          <w:szCs w:val="21"/>
        </w:rPr>
        <w:t>、</w:t>
      </w:r>
      <w:r>
        <w:rPr>
          <w:rFonts w:hint="eastAsia"/>
        </w:rPr>
        <w:t>ハンブルク大学法医学研究所で</w:t>
      </w:r>
      <w:r>
        <w:t>1997</w:t>
      </w:r>
      <w:r>
        <w:rPr>
          <w:rFonts w:hint="eastAsia"/>
        </w:rPr>
        <w:t>年から</w:t>
      </w:r>
      <w:r>
        <w:t>2001</w:t>
      </w:r>
      <w:r>
        <w:rPr>
          <w:rFonts w:hint="eastAsia"/>
        </w:rPr>
        <w:t>年の間で行わ</w:t>
      </w:r>
      <w:r>
        <w:rPr>
          <w:rFonts w:hint="eastAsia"/>
        </w:rPr>
        <w:lastRenderedPageBreak/>
        <w:t>れた</w:t>
      </w:r>
      <w:r w:rsidR="004E038A">
        <w:rPr>
          <w:rFonts w:hint="eastAsia"/>
        </w:rPr>
        <w:t>法医解剖</w:t>
      </w:r>
      <w:r w:rsidR="004E038A">
        <w:t>5958</w:t>
      </w:r>
      <w:r>
        <w:rPr>
          <w:rFonts w:hint="eastAsia"/>
        </w:rPr>
        <w:t>例の分析を行った結果、</w:t>
      </w:r>
      <w:r>
        <w:t>9</w:t>
      </w:r>
      <w:r>
        <w:rPr>
          <w:rFonts w:hint="eastAsia"/>
        </w:rPr>
        <w:t>例（</w:t>
      </w:r>
      <w:r>
        <w:t>5958</w:t>
      </w:r>
      <w:r>
        <w:rPr>
          <w:rFonts w:hint="eastAsia"/>
        </w:rPr>
        <w:t>剖検例の</w:t>
      </w:r>
      <w:r>
        <w:t>0.15</w:t>
      </w:r>
      <w:r>
        <w:rPr>
          <w:rFonts w:hint="eastAsia"/>
        </w:rPr>
        <w:t>％にあたる）がマロリー・ワイス症候群だったと報告されている</w:t>
      </w:r>
      <w:r>
        <w:rPr>
          <w:rFonts w:ascii="Times New Roman" w:hint="eastAsia"/>
          <w:szCs w:val="21"/>
        </w:rPr>
        <w:t>（参考資料</w:t>
      </w:r>
      <w:r w:rsidRPr="00162323">
        <w:rPr>
          <w:rFonts w:ascii="Times New Roman"/>
          <w:szCs w:val="21"/>
        </w:rPr>
        <w:t>#5</w:t>
      </w:r>
      <w:r>
        <w:rPr>
          <w:rFonts w:ascii="Times New Roman" w:hint="eastAsia"/>
          <w:szCs w:val="21"/>
        </w:rPr>
        <w:t>）。つまり、本</w:t>
      </w:r>
      <w:r w:rsidR="00343D18">
        <w:rPr>
          <w:rFonts w:ascii="Times New Roman" w:hint="eastAsia"/>
          <w:szCs w:val="21"/>
        </w:rPr>
        <w:t>例</w:t>
      </w:r>
      <w:r>
        <w:rPr>
          <w:rFonts w:ascii="Times New Roman" w:hint="eastAsia"/>
          <w:szCs w:val="21"/>
        </w:rPr>
        <w:t>と同様に、出血性ショックで突然死する</w:t>
      </w:r>
      <w:r>
        <w:rPr>
          <w:rFonts w:hint="eastAsia"/>
        </w:rPr>
        <w:t>マロリー・ワイス症候群</w:t>
      </w:r>
      <w:r>
        <w:rPr>
          <w:rFonts w:ascii="Times New Roman" w:hint="eastAsia"/>
          <w:szCs w:val="21"/>
        </w:rPr>
        <w:t>事例が</w:t>
      </w:r>
      <w:r w:rsidR="004E038A">
        <w:rPr>
          <w:rFonts w:ascii="Times New Roman" w:hint="eastAsia"/>
          <w:szCs w:val="21"/>
        </w:rPr>
        <w:t>全ての</w:t>
      </w:r>
      <w:r>
        <w:rPr>
          <w:rFonts w:ascii="Times New Roman" w:hint="eastAsia"/>
          <w:szCs w:val="21"/>
        </w:rPr>
        <w:t>突然死</w:t>
      </w:r>
      <w:r>
        <w:rPr>
          <w:rFonts w:ascii="Times New Roman"/>
          <w:szCs w:val="21"/>
        </w:rPr>
        <w:t>1000</w:t>
      </w:r>
      <w:r>
        <w:rPr>
          <w:rFonts w:ascii="Times New Roman" w:hint="eastAsia"/>
          <w:szCs w:val="21"/>
        </w:rPr>
        <w:t>例に</w:t>
      </w:r>
      <w:r>
        <w:rPr>
          <w:rFonts w:ascii="Times New Roman"/>
          <w:szCs w:val="21"/>
        </w:rPr>
        <w:t>1</w:t>
      </w:r>
      <w:r>
        <w:rPr>
          <w:rFonts w:ascii="Times New Roman" w:hint="eastAsia"/>
          <w:szCs w:val="21"/>
        </w:rPr>
        <w:t>例か</w:t>
      </w:r>
      <w:r>
        <w:rPr>
          <w:rFonts w:ascii="Times New Roman"/>
          <w:szCs w:val="21"/>
        </w:rPr>
        <w:t>2</w:t>
      </w:r>
      <w:r>
        <w:rPr>
          <w:rFonts w:ascii="Times New Roman" w:hint="eastAsia"/>
          <w:szCs w:val="21"/>
        </w:rPr>
        <w:t>例程度の確率で存在することになる。いずれも当然ながら生前には</w:t>
      </w:r>
      <w:r w:rsidRPr="007E2871">
        <w:rPr>
          <w:rFonts w:ascii="Times New Roman" w:hint="eastAsia"/>
          <w:szCs w:val="21"/>
        </w:rPr>
        <w:t>マロリー・ワイス症候群</w:t>
      </w:r>
      <w:r>
        <w:rPr>
          <w:rFonts w:ascii="Times New Roman" w:hint="eastAsia"/>
          <w:szCs w:val="21"/>
        </w:rPr>
        <w:t>とは診断されておらず、突然死例であるから救命も不可能だった</w:t>
      </w:r>
      <w:r w:rsidR="00D003F2">
        <w:rPr>
          <w:rFonts w:ascii="Times New Roman" w:hint="eastAsia"/>
          <w:szCs w:val="21"/>
        </w:rPr>
        <w:t>事例である</w:t>
      </w:r>
      <w:r>
        <w:rPr>
          <w:rFonts w:ascii="Times New Roman" w:hint="eastAsia"/>
          <w:szCs w:val="21"/>
        </w:rPr>
        <w:t>。</w:t>
      </w:r>
      <w:r w:rsidR="005E6743">
        <w:rPr>
          <w:rFonts w:ascii="Times New Roman" w:hint="eastAsia"/>
          <w:szCs w:val="21"/>
        </w:rPr>
        <w:t>上記はいずれも、原因不明の突然死例についてほとんどの場合行政解剖が行われている海外での研究であり、行政解剖が十分に行われていないわが国では、本例のようなマロリー・ワイス症候群による急死例が数多く見逃されている可能性がある。</w:t>
      </w:r>
    </w:p>
    <w:p w14:paraId="07750F20" w14:textId="77777777" w:rsidR="00926F08" w:rsidRDefault="00926F08" w:rsidP="006771A0">
      <w:pPr>
        <w:jc w:val="left"/>
        <w:rPr>
          <w:rFonts w:ascii="Times New Roman" w:hAnsi="Times New Roman"/>
          <w:szCs w:val="21"/>
        </w:rPr>
      </w:pPr>
    </w:p>
    <w:p w14:paraId="30D1E524" w14:textId="77777777" w:rsidR="006771A0" w:rsidRPr="00926F08" w:rsidRDefault="00926F08" w:rsidP="006771A0">
      <w:pPr>
        <w:jc w:val="left"/>
        <w:rPr>
          <w:rFonts w:ascii="ＭＳ ゴシック" w:eastAsia="ＭＳ ゴシック" w:hAnsi="ＭＳ ゴシック"/>
          <w:b/>
          <w:szCs w:val="21"/>
        </w:rPr>
      </w:pPr>
      <w:r w:rsidRPr="00926F08">
        <w:rPr>
          <w:rFonts w:ascii="ＭＳ ゴシック" w:eastAsia="ＭＳ ゴシック" w:hAnsi="ＭＳ ゴシック" w:hint="eastAsia"/>
          <w:b/>
          <w:szCs w:val="21"/>
        </w:rPr>
        <w:t>結語</w:t>
      </w:r>
    </w:p>
    <w:p w14:paraId="7F50577D" w14:textId="77777777" w:rsidR="000C00C2" w:rsidRPr="00AD73F8" w:rsidRDefault="00C26E6B" w:rsidP="00F4033F">
      <w:pPr>
        <w:ind w:firstLineChars="100" w:firstLine="210"/>
        <w:jc w:val="left"/>
        <w:rPr>
          <w:rFonts w:ascii="Times New Roman" w:hAnsi="Times New Roman"/>
          <w:szCs w:val="21"/>
        </w:rPr>
      </w:pPr>
      <w:r w:rsidRPr="00AD73F8">
        <w:rPr>
          <w:rFonts w:ascii="Times New Roman" w:hAnsi="Times New Roman" w:hint="eastAsia"/>
          <w:szCs w:val="21"/>
        </w:rPr>
        <w:t>濱里，廣田医師を含めて</w:t>
      </w:r>
      <w:r w:rsidR="00926F08">
        <w:rPr>
          <w:rFonts w:ascii="Times New Roman" w:hAnsi="Times New Roman" w:hint="eastAsia"/>
          <w:szCs w:val="21"/>
        </w:rPr>
        <w:t>、当時の</w:t>
      </w:r>
      <w:r w:rsidRPr="00AD73F8">
        <w:rPr>
          <w:rFonts w:ascii="Times New Roman" w:hAnsi="Times New Roman" w:hint="eastAsia"/>
          <w:szCs w:val="21"/>
        </w:rPr>
        <w:t>関係者の誰もが</w:t>
      </w:r>
      <w:r w:rsidR="00071A47" w:rsidRPr="00AD73F8">
        <w:rPr>
          <w:rFonts w:ascii="Times New Roman" w:hAnsi="Times New Roman" w:hint="eastAsia"/>
          <w:szCs w:val="21"/>
        </w:rPr>
        <w:t>、解剖が行われるまで</w:t>
      </w:r>
      <w:r w:rsidR="00EB2433">
        <w:rPr>
          <w:rFonts w:ascii="Times New Roman" w:hAnsi="Times New Roman" w:hint="eastAsia"/>
          <w:szCs w:val="21"/>
        </w:rPr>
        <w:t>マロリー・ワイス症候群を疑っていなかった．さらに本例は</w:t>
      </w:r>
      <w:r w:rsidR="00EB2433">
        <w:rPr>
          <w:rFonts w:ascii="Times New Roman" w:hAnsi="ＭＳ 明朝"/>
          <w:szCs w:val="21"/>
        </w:rPr>
        <w:t>AI</w:t>
      </w:r>
      <w:r w:rsidR="00EB2433">
        <w:rPr>
          <w:rFonts w:ascii="Times New Roman" w:hAnsi="ＭＳ 明朝" w:hint="eastAsia"/>
          <w:szCs w:val="21"/>
        </w:rPr>
        <w:t>をもってしても</w:t>
      </w:r>
      <w:r w:rsidR="00EB2433" w:rsidRPr="00AD73F8">
        <w:rPr>
          <w:rFonts w:ascii="Times New Roman" w:hAnsi="ＭＳ 明朝" w:hint="eastAsia"/>
          <w:szCs w:val="21"/>
        </w:rPr>
        <w:t>マロリー・ワイス症候群</w:t>
      </w:r>
      <w:r w:rsidR="00EB2433">
        <w:rPr>
          <w:rFonts w:ascii="Times New Roman" w:hAnsi="ＭＳ 明朝" w:hint="eastAsia"/>
          <w:szCs w:val="21"/>
        </w:rPr>
        <w:t>と診断できず，解剖によって初めて直接死因が見いだされた．</w:t>
      </w:r>
      <w:r w:rsidR="00926F08">
        <w:rPr>
          <w:rFonts w:ascii="Times New Roman" w:hAnsi="ＭＳ 明朝" w:hint="eastAsia"/>
          <w:szCs w:val="21"/>
        </w:rPr>
        <w:t>以上の事実</w:t>
      </w:r>
      <w:r w:rsidR="00EB2433">
        <w:rPr>
          <w:rFonts w:ascii="Times New Roman" w:hAnsi="ＭＳ 明朝" w:hint="eastAsia"/>
          <w:szCs w:val="21"/>
        </w:rPr>
        <w:t>は，</w:t>
      </w:r>
      <w:r w:rsidR="00CE2AF2">
        <w:rPr>
          <w:rFonts w:ascii="Times New Roman" w:hAnsi="ＭＳ 明朝" w:hint="eastAsia"/>
          <w:szCs w:val="21"/>
        </w:rPr>
        <w:t>本例で</w:t>
      </w:r>
      <w:r w:rsidR="00EB2433">
        <w:rPr>
          <w:rFonts w:ascii="Times New Roman" w:hAnsi="ＭＳ 明朝" w:hint="eastAsia"/>
          <w:szCs w:val="21"/>
        </w:rPr>
        <w:t>生前診断と救命が</w:t>
      </w:r>
      <w:r w:rsidR="00926F08">
        <w:rPr>
          <w:rFonts w:ascii="Times New Roman" w:hAnsi="ＭＳ 明朝" w:hint="eastAsia"/>
          <w:szCs w:val="21"/>
        </w:rPr>
        <w:t>不可能であったこと</w:t>
      </w:r>
      <w:r w:rsidR="003E30AD">
        <w:rPr>
          <w:rFonts w:ascii="Times New Roman" w:hAnsi="Times New Roman" w:hint="eastAsia"/>
          <w:szCs w:val="21"/>
        </w:rPr>
        <w:t>をよく物語っている</w:t>
      </w:r>
      <w:r w:rsidRPr="00AD73F8">
        <w:rPr>
          <w:rFonts w:ascii="Times New Roman" w:hAnsi="Times New Roman" w:hint="eastAsia"/>
          <w:szCs w:val="21"/>
        </w:rPr>
        <w:t>．</w:t>
      </w:r>
      <w:r w:rsidR="003E30AD">
        <w:rPr>
          <w:rFonts w:ascii="Times New Roman" w:hAnsi="Times New Roman" w:hint="eastAsia"/>
          <w:szCs w:val="21"/>
        </w:rPr>
        <w:t>本例</w:t>
      </w:r>
      <w:r w:rsidR="00904651" w:rsidRPr="00AD73F8">
        <w:rPr>
          <w:rFonts w:ascii="Times New Roman" w:hAnsi="Times New Roman" w:hint="eastAsia"/>
          <w:szCs w:val="21"/>
        </w:rPr>
        <w:t>は標準あるいはそれ以上の能力を持った医師の診療をもすり抜けてしまう極めて特異な症例だった．</w:t>
      </w:r>
      <w:r w:rsidR="008C4F4B">
        <w:rPr>
          <w:rFonts w:ascii="Times New Roman" w:hAnsi="Times New Roman" w:hint="eastAsia"/>
          <w:szCs w:val="21"/>
        </w:rPr>
        <w:t>平たく言えば、どんな名医が、どう転んでも診断できなかった。</w:t>
      </w:r>
      <w:r w:rsidR="00FA01AF">
        <w:rPr>
          <w:rFonts w:ascii="Times New Roman" w:hAnsi="Times New Roman" w:hint="eastAsia"/>
          <w:szCs w:val="21"/>
        </w:rPr>
        <w:t>原告側意見書はこの点を考慮せず、現実の診療とはかけ離れた想定の上に、救命可能であったとの誤った結論を導いている。</w:t>
      </w:r>
      <w:r w:rsidR="00637EF0">
        <w:rPr>
          <w:rFonts w:ascii="Times New Roman" w:hAnsi="Times New Roman" w:hint="eastAsia"/>
          <w:szCs w:val="21"/>
        </w:rPr>
        <w:t>冒頭でも述べたように、</w:t>
      </w:r>
      <w:r w:rsidR="00637EF0">
        <w:rPr>
          <w:rFonts w:ascii="Times New Roman" w:hAnsi="ＭＳ 明朝" w:hint="eastAsia"/>
          <w:szCs w:val="21"/>
        </w:rPr>
        <w:t>どんなに画像診断が発達しても、死因究明における解剖の重要性は揺るがない</w:t>
      </w:r>
      <w:r w:rsidR="008572F5">
        <w:rPr>
          <w:rFonts w:ascii="Times New Roman" w:hAnsi="ＭＳ 明朝" w:hint="eastAsia"/>
          <w:szCs w:val="21"/>
        </w:rPr>
        <w:t>。</w:t>
      </w:r>
      <w:r w:rsidR="00FA01AF">
        <w:rPr>
          <w:rFonts w:ascii="Times New Roman" w:hAnsi="Times New Roman" w:hint="eastAsia"/>
          <w:szCs w:val="21"/>
        </w:rPr>
        <w:t>実際</w:t>
      </w:r>
      <w:r w:rsidR="00865029">
        <w:rPr>
          <w:rFonts w:ascii="Times New Roman" w:hAnsi="Times New Roman" w:hint="eastAsia"/>
          <w:szCs w:val="21"/>
        </w:rPr>
        <w:t>、</w:t>
      </w:r>
      <w:r w:rsidR="003E30AD">
        <w:rPr>
          <w:rFonts w:ascii="Times New Roman" w:hAnsi="Times New Roman" w:hint="eastAsia"/>
          <w:szCs w:val="21"/>
        </w:rPr>
        <w:t>本例</w:t>
      </w:r>
      <w:r w:rsidR="00593E60" w:rsidRPr="00AD73F8">
        <w:rPr>
          <w:rFonts w:ascii="Times New Roman" w:hAnsi="Times New Roman" w:hint="eastAsia"/>
          <w:szCs w:val="21"/>
        </w:rPr>
        <w:t>は解剖して初めて</w:t>
      </w:r>
      <w:r w:rsidR="00865029">
        <w:rPr>
          <w:rFonts w:ascii="Times New Roman" w:hAnsi="Times New Roman" w:hint="eastAsia"/>
          <w:szCs w:val="21"/>
        </w:rPr>
        <w:t>直接死因である</w:t>
      </w:r>
      <w:r w:rsidR="00B0225F" w:rsidRPr="00AD73F8">
        <w:rPr>
          <w:rFonts w:ascii="Times New Roman" w:hAnsi="Times New Roman" w:hint="eastAsia"/>
          <w:szCs w:val="21"/>
        </w:rPr>
        <w:t>マロリー・ワイス症候群が判明したのであって、</w:t>
      </w:r>
      <w:r w:rsidR="005D6C02" w:rsidRPr="00AD73F8">
        <w:rPr>
          <w:rFonts w:ascii="Times New Roman" w:hAnsi="Times New Roman" w:hint="eastAsia"/>
          <w:szCs w:val="21"/>
        </w:rPr>
        <w:t>仮に</w:t>
      </w:r>
      <w:r w:rsidR="008C4F4B">
        <w:rPr>
          <w:rFonts w:ascii="Times New Roman" w:hAnsi="Times New Roman" w:hint="eastAsia"/>
          <w:szCs w:val="21"/>
        </w:rPr>
        <w:t>解剖がなければ</w:t>
      </w:r>
      <w:r w:rsidR="00B0225F" w:rsidRPr="00AD73F8">
        <w:rPr>
          <w:rFonts w:ascii="Times New Roman" w:hAnsi="Times New Roman" w:hint="eastAsia"/>
          <w:szCs w:val="21"/>
        </w:rPr>
        <w:t>真実は葬り</w:t>
      </w:r>
      <w:r w:rsidR="00AB5531" w:rsidRPr="00AD73F8">
        <w:rPr>
          <w:rFonts w:ascii="Times New Roman" w:hAnsi="Times New Roman" w:hint="eastAsia"/>
          <w:szCs w:val="21"/>
        </w:rPr>
        <w:t>去ら</w:t>
      </w:r>
      <w:r w:rsidR="00B0225F" w:rsidRPr="00AD73F8">
        <w:rPr>
          <w:rFonts w:ascii="Times New Roman" w:hAnsi="Times New Roman" w:hint="eastAsia"/>
          <w:szCs w:val="21"/>
        </w:rPr>
        <w:t>れていた</w:t>
      </w:r>
      <w:r w:rsidR="00071A47" w:rsidRPr="00AD73F8">
        <w:rPr>
          <w:rFonts w:ascii="Times New Roman" w:hAnsi="Times New Roman" w:hint="eastAsia"/>
          <w:szCs w:val="21"/>
        </w:rPr>
        <w:t>のである</w:t>
      </w:r>
      <w:r w:rsidR="00B0225F" w:rsidRPr="00AD73F8">
        <w:rPr>
          <w:rFonts w:ascii="Times New Roman" w:hAnsi="Times New Roman" w:hint="eastAsia"/>
          <w:szCs w:val="21"/>
        </w:rPr>
        <w:t>。</w:t>
      </w:r>
    </w:p>
    <w:p w14:paraId="48394634" w14:textId="77777777" w:rsidR="00BE6E8A" w:rsidRPr="00AD73F8" w:rsidRDefault="00BE6E8A" w:rsidP="001D48F2">
      <w:pPr>
        <w:jc w:val="left"/>
        <w:rPr>
          <w:rFonts w:ascii="Times New Roman" w:eastAsia="ＭＳ ゴシック" w:hAnsi="Times New Roman"/>
          <w:b/>
          <w:szCs w:val="21"/>
        </w:rPr>
      </w:pPr>
    </w:p>
    <w:p w14:paraId="58471307" w14:textId="77777777" w:rsidR="00CE2AF2" w:rsidRPr="00A6112D" w:rsidRDefault="00CE2AF2" w:rsidP="00CE2AF2">
      <w:pPr>
        <w:jc w:val="left"/>
        <w:rPr>
          <w:rFonts w:ascii="Times New Roman" w:eastAsia="ＭＳ ゴシック" w:hAnsi="Times New Roman"/>
          <w:b/>
          <w:szCs w:val="21"/>
        </w:rPr>
      </w:pPr>
      <w:r w:rsidRPr="00A6112D">
        <w:rPr>
          <w:rFonts w:ascii="Times New Roman" w:eastAsia="ＭＳ ゴシック" w:hAnsi="Times New Roman" w:hint="eastAsia"/>
          <w:b/>
          <w:szCs w:val="21"/>
        </w:rPr>
        <w:t>参考資料</w:t>
      </w:r>
    </w:p>
    <w:p w14:paraId="39B1E117" w14:textId="77777777" w:rsidR="00CE2AF2" w:rsidRPr="00A6112D" w:rsidRDefault="00CE2AF2" w:rsidP="00CE2AF2">
      <w:pPr>
        <w:widowControl/>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1.</w:t>
      </w:r>
      <w:r w:rsidRPr="00A6112D">
        <w:rPr>
          <w:rFonts w:ascii="Times New Roman" w:hAnsi="Times New Roman"/>
          <w:kern w:val="0"/>
          <w:szCs w:val="21"/>
        </w:rPr>
        <w:tab/>
      </w:r>
      <w:r w:rsidRPr="00A6112D">
        <w:rPr>
          <w:rFonts w:ascii="Times New Roman" w:hAnsi="Times New Roman" w:hint="eastAsia"/>
          <w:kern w:val="0"/>
          <w:szCs w:val="21"/>
        </w:rPr>
        <w:t>田辺　聡</w:t>
      </w:r>
      <w:r w:rsidRPr="00A6112D">
        <w:rPr>
          <w:rFonts w:ascii="Times New Roman" w:hAnsi="Times New Roman"/>
          <w:kern w:val="0"/>
          <w:szCs w:val="21"/>
        </w:rPr>
        <w:t xml:space="preserve">, </w:t>
      </w:r>
      <w:r w:rsidRPr="00A6112D">
        <w:rPr>
          <w:rFonts w:ascii="Times New Roman" w:hAnsi="Times New Roman" w:hint="eastAsia"/>
          <w:kern w:val="0"/>
          <w:szCs w:val="21"/>
        </w:rPr>
        <w:t>西元寺勤学</w:t>
      </w:r>
      <w:r w:rsidRPr="00A6112D">
        <w:rPr>
          <w:rFonts w:ascii="Times New Roman" w:hAnsi="Times New Roman"/>
          <w:kern w:val="0"/>
          <w:szCs w:val="21"/>
        </w:rPr>
        <w:t>. Mallory</w:t>
      </w:r>
      <w:r w:rsidRPr="00A6112D">
        <w:rPr>
          <w:rFonts w:ascii="Times New Roman" w:hAnsi="Times New Roman" w:hint="eastAsia"/>
          <w:kern w:val="0"/>
          <w:szCs w:val="21"/>
        </w:rPr>
        <w:t>‐</w:t>
      </w:r>
      <w:r w:rsidRPr="00A6112D">
        <w:rPr>
          <w:rFonts w:ascii="Times New Roman" w:hAnsi="Times New Roman"/>
          <w:kern w:val="0"/>
          <w:szCs w:val="21"/>
        </w:rPr>
        <w:t>Weiss</w:t>
      </w:r>
      <w:r w:rsidRPr="00A6112D">
        <w:rPr>
          <w:rFonts w:ascii="Times New Roman" w:hAnsi="Times New Roman" w:hint="eastAsia"/>
          <w:kern w:val="0"/>
          <w:szCs w:val="21"/>
        </w:rPr>
        <w:t>症候群</w:t>
      </w:r>
      <w:r w:rsidRPr="00A6112D">
        <w:rPr>
          <w:rFonts w:ascii="Times New Roman" w:hAnsi="Times New Roman"/>
          <w:kern w:val="0"/>
          <w:szCs w:val="21"/>
        </w:rPr>
        <w:t xml:space="preserve"> </w:t>
      </w:r>
      <w:r w:rsidRPr="00A6112D">
        <w:rPr>
          <w:rFonts w:ascii="Times New Roman" w:hAnsi="Times New Roman" w:hint="eastAsia"/>
          <w:kern w:val="0"/>
          <w:szCs w:val="21"/>
        </w:rPr>
        <w:t>日本臨鉢</w:t>
      </w:r>
      <w:r w:rsidRPr="00A6112D">
        <w:rPr>
          <w:rFonts w:ascii="Times New Roman" w:hAnsi="Times New Roman"/>
          <w:kern w:val="0"/>
          <w:szCs w:val="21"/>
        </w:rPr>
        <w:t xml:space="preserve"> 1998;56:2332-5.</w:t>
      </w:r>
    </w:p>
    <w:p w14:paraId="7814F842" w14:textId="77777777" w:rsidR="00CE2AF2" w:rsidRPr="00A6112D" w:rsidRDefault="00CE2AF2" w:rsidP="00CE2AF2">
      <w:pPr>
        <w:widowControl/>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2.</w:t>
      </w:r>
      <w:r w:rsidRPr="00A6112D">
        <w:rPr>
          <w:rFonts w:ascii="Times New Roman" w:hAnsi="Times New Roman"/>
          <w:kern w:val="0"/>
          <w:szCs w:val="21"/>
        </w:rPr>
        <w:tab/>
      </w:r>
      <w:r w:rsidRPr="00A6112D">
        <w:rPr>
          <w:rFonts w:ascii="Times New Roman" w:hAnsi="Times New Roman" w:hint="eastAsia"/>
          <w:kern w:val="0"/>
          <w:szCs w:val="21"/>
        </w:rPr>
        <w:t>法医学将来構想委員会</w:t>
      </w:r>
      <w:r w:rsidRPr="00A6112D">
        <w:rPr>
          <w:rFonts w:ascii="Times New Roman" w:hAnsi="Times New Roman"/>
          <w:kern w:val="0"/>
          <w:szCs w:val="21"/>
        </w:rPr>
        <w:t xml:space="preserve">. </w:t>
      </w:r>
      <w:r w:rsidRPr="00A6112D">
        <w:rPr>
          <w:rFonts w:ascii="Times New Roman" w:hAnsi="Times New Roman" w:hint="eastAsia"/>
          <w:kern w:val="0"/>
          <w:szCs w:val="21"/>
        </w:rPr>
        <w:t>死因究明二法に関する提言</w:t>
      </w:r>
      <w:r w:rsidRPr="00A6112D">
        <w:rPr>
          <w:rFonts w:ascii="Times New Roman" w:hAnsi="Times New Roman"/>
          <w:kern w:val="0"/>
          <w:szCs w:val="21"/>
        </w:rPr>
        <w:t xml:space="preserve"> </w:t>
      </w:r>
      <w:r w:rsidRPr="00A6112D">
        <w:rPr>
          <w:rFonts w:ascii="Times New Roman" w:hAnsi="Times New Roman" w:hint="eastAsia"/>
          <w:kern w:val="0"/>
          <w:szCs w:val="21"/>
        </w:rPr>
        <w:t>日本法医学会</w:t>
      </w:r>
      <w:r w:rsidRPr="00A6112D">
        <w:rPr>
          <w:rFonts w:ascii="Times New Roman" w:hAnsi="Times New Roman"/>
          <w:kern w:val="0"/>
          <w:szCs w:val="21"/>
        </w:rPr>
        <w:t xml:space="preserve"> 2012</w:t>
      </w:r>
      <w:r w:rsidRPr="00A6112D">
        <w:rPr>
          <w:rFonts w:ascii="Times New Roman" w:hAnsi="Times New Roman" w:hint="eastAsia"/>
          <w:kern w:val="0"/>
          <w:szCs w:val="21"/>
        </w:rPr>
        <w:t>年</w:t>
      </w:r>
      <w:r w:rsidRPr="00A6112D">
        <w:rPr>
          <w:rFonts w:ascii="Times New Roman" w:hAnsi="Times New Roman"/>
          <w:kern w:val="0"/>
          <w:szCs w:val="21"/>
        </w:rPr>
        <w:t>8</w:t>
      </w:r>
      <w:r w:rsidRPr="00A6112D">
        <w:rPr>
          <w:rFonts w:ascii="Times New Roman" w:hAnsi="Times New Roman" w:hint="eastAsia"/>
          <w:kern w:val="0"/>
          <w:szCs w:val="21"/>
        </w:rPr>
        <w:t>月</w:t>
      </w:r>
    </w:p>
    <w:p w14:paraId="5784F210" w14:textId="77777777" w:rsidR="00CE2AF2" w:rsidRPr="00A6112D" w:rsidRDefault="00CE2AF2" w:rsidP="00CE2AF2">
      <w:pPr>
        <w:widowControl/>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3.</w:t>
      </w:r>
      <w:r w:rsidRPr="00A6112D">
        <w:rPr>
          <w:rFonts w:ascii="Times New Roman" w:hAnsi="Times New Roman"/>
          <w:kern w:val="0"/>
          <w:szCs w:val="21"/>
        </w:rPr>
        <w:tab/>
      </w:r>
      <w:r w:rsidRPr="00A6112D">
        <w:rPr>
          <w:rFonts w:ascii="Times New Roman" w:hAnsi="Times New Roman" w:hint="eastAsia"/>
          <w:kern w:val="0"/>
          <w:szCs w:val="21"/>
        </w:rPr>
        <w:t>日本救急医学会</w:t>
      </w:r>
      <w:r w:rsidRPr="00A6112D">
        <w:rPr>
          <w:rFonts w:ascii="Times New Roman" w:hAnsi="Times New Roman"/>
          <w:kern w:val="0"/>
          <w:szCs w:val="21"/>
        </w:rPr>
        <w:t xml:space="preserve">. </w:t>
      </w:r>
      <w:r w:rsidRPr="00A6112D">
        <w:rPr>
          <w:rFonts w:ascii="Times New Roman" w:hAnsi="Times New Roman" w:hint="eastAsia"/>
          <w:kern w:val="0"/>
          <w:szCs w:val="21"/>
        </w:rPr>
        <w:t>てんかん重積状態</w:t>
      </w:r>
      <w:r w:rsidRPr="00A6112D">
        <w:rPr>
          <w:rFonts w:ascii="Times New Roman" w:hAnsi="Times New Roman"/>
          <w:kern w:val="0"/>
          <w:szCs w:val="21"/>
        </w:rPr>
        <w:t xml:space="preserve"> </w:t>
      </w:r>
      <w:r w:rsidRPr="00A6112D">
        <w:rPr>
          <w:rFonts w:ascii="Times New Roman" w:hAnsi="Times New Roman" w:hint="eastAsia"/>
          <w:kern w:val="0"/>
          <w:szCs w:val="21"/>
        </w:rPr>
        <w:t>日本救急医学会用語集</w:t>
      </w:r>
    </w:p>
    <w:p w14:paraId="224733D8" w14:textId="77777777" w:rsidR="00CE2AF2" w:rsidRPr="00A6112D" w:rsidRDefault="00CE2AF2" w:rsidP="00CE2AF2">
      <w:pPr>
        <w:widowControl/>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4.</w:t>
      </w:r>
      <w:r w:rsidRPr="00A6112D">
        <w:rPr>
          <w:rFonts w:ascii="Times New Roman" w:hAnsi="Times New Roman"/>
          <w:kern w:val="0"/>
          <w:szCs w:val="21"/>
        </w:rPr>
        <w:tab/>
      </w:r>
      <w:r w:rsidRPr="00A6112D">
        <w:rPr>
          <w:rFonts w:ascii="Times New Roman" w:hAnsi="Times New Roman" w:hint="eastAsia"/>
          <w:kern w:val="0"/>
          <w:szCs w:val="21"/>
        </w:rPr>
        <w:t>日本てんかん学会</w:t>
      </w:r>
      <w:r w:rsidRPr="00A6112D">
        <w:rPr>
          <w:rFonts w:ascii="Times New Roman" w:hAnsi="Times New Roman"/>
          <w:kern w:val="0"/>
          <w:szCs w:val="21"/>
        </w:rPr>
        <w:t xml:space="preserve">. </w:t>
      </w:r>
      <w:r w:rsidRPr="00A6112D">
        <w:rPr>
          <w:rFonts w:ascii="Times New Roman" w:hAnsi="Times New Roman" w:hint="eastAsia"/>
          <w:kern w:val="0"/>
          <w:szCs w:val="21"/>
        </w:rPr>
        <w:t>高齢者のてんかんに対する診断・治療ガイドライン</w:t>
      </w:r>
    </w:p>
    <w:p w14:paraId="209CABC1" w14:textId="77777777" w:rsidR="00CE2AF2" w:rsidRPr="00A6112D" w:rsidRDefault="00CE2AF2" w:rsidP="00CE2AF2">
      <w:pPr>
        <w:widowControl/>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5.</w:t>
      </w:r>
      <w:r w:rsidRPr="00A6112D">
        <w:rPr>
          <w:rFonts w:ascii="Times New Roman" w:hAnsi="Times New Roman"/>
          <w:kern w:val="0"/>
          <w:szCs w:val="21"/>
        </w:rPr>
        <w:tab/>
      </w:r>
      <w:r w:rsidRPr="00A6112D">
        <w:rPr>
          <w:rFonts w:ascii="Times New Roman" w:hAnsi="Times New Roman" w:hint="eastAsia"/>
          <w:kern w:val="0"/>
          <w:szCs w:val="21"/>
        </w:rPr>
        <w:t>てんかん</w:t>
      </w:r>
      <w:r w:rsidRPr="00A6112D">
        <w:rPr>
          <w:rFonts w:ascii="Times New Roman" w:hAnsi="Times New Roman"/>
          <w:kern w:val="0"/>
          <w:szCs w:val="21"/>
        </w:rPr>
        <w:t xml:space="preserve">Info. </w:t>
      </w:r>
      <w:r w:rsidRPr="00A6112D">
        <w:rPr>
          <w:rFonts w:ascii="Times New Roman" w:hAnsi="Times New Roman" w:hint="eastAsia"/>
          <w:kern w:val="0"/>
          <w:szCs w:val="21"/>
        </w:rPr>
        <w:t>見誤りがちなてんかん</w:t>
      </w:r>
    </w:p>
    <w:p w14:paraId="3575CD20" w14:textId="77777777" w:rsidR="00CE2AF2" w:rsidRPr="00A6112D" w:rsidRDefault="00CE2AF2" w:rsidP="00CE2AF2">
      <w:pPr>
        <w:widowControl/>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6.</w:t>
      </w:r>
      <w:r w:rsidRPr="00A6112D">
        <w:rPr>
          <w:rFonts w:ascii="Times New Roman" w:hAnsi="Times New Roman"/>
          <w:kern w:val="0"/>
          <w:szCs w:val="21"/>
        </w:rPr>
        <w:tab/>
      </w:r>
      <w:r w:rsidRPr="00A6112D">
        <w:rPr>
          <w:rFonts w:ascii="Times New Roman" w:hAnsi="Times New Roman" w:hint="eastAsia"/>
          <w:kern w:val="0"/>
          <w:szCs w:val="21"/>
        </w:rPr>
        <w:t>菊池</w:t>
      </w:r>
      <w:r w:rsidRPr="00A6112D">
        <w:rPr>
          <w:rFonts w:ascii="Times New Roman" w:hAnsi="Times New Roman"/>
          <w:kern w:val="0"/>
          <w:szCs w:val="21"/>
        </w:rPr>
        <w:t xml:space="preserve"> </w:t>
      </w:r>
      <w:r w:rsidRPr="00A6112D">
        <w:rPr>
          <w:rFonts w:ascii="Times New Roman" w:hAnsi="Times New Roman" w:hint="eastAsia"/>
          <w:kern w:val="0"/>
          <w:szCs w:val="21"/>
        </w:rPr>
        <w:t>学</w:t>
      </w:r>
      <w:r w:rsidRPr="00A6112D">
        <w:rPr>
          <w:rFonts w:ascii="Times New Roman" w:hAnsi="Times New Roman"/>
          <w:kern w:val="0"/>
          <w:szCs w:val="21"/>
        </w:rPr>
        <w:t xml:space="preserve">, </w:t>
      </w:r>
      <w:r w:rsidRPr="00A6112D">
        <w:rPr>
          <w:rFonts w:ascii="Times New Roman" w:hAnsi="Times New Roman" w:hint="eastAsia"/>
          <w:kern w:val="0"/>
          <w:szCs w:val="21"/>
        </w:rPr>
        <w:t>長尾</w:t>
      </w:r>
      <w:r w:rsidRPr="00A6112D">
        <w:rPr>
          <w:rFonts w:ascii="Times New Roman" w:hAnsi="Times New Roman"/>
          <w:kern w:val="0"/>
          <w:szCs w:val="21"/>
        </w:rPr>
        <w:t xml:space="preserve"> </w:t>
      </w:r>
      <w:r w:rsidRPr="00A6112D">
        <w:rPr>
          <w:rFonts w:ascii="Times New Roman" w:hAnsi="Times New Roman" w:hint="eastAsia"/>
          <w:kern w:val="0"/>
          <w:szCs w:val="21"/>
        </w:rPr>
        <w:t>建</w:t>
      </w:r>
      <w:r w:rsidRPr="00A6112D">
        <w:rPr>
          <w:rFonts w:ascii="Times New Roman" w:hAnsi="Times New Roman"/>
          <w:kern w:val="0"/>
          <w:szCs w:val="21"/>
        </w:rPr>
        <w:t xml:space="preserve">, </w:t>
      </w:r>
      <w:r w:rsidRPr="00A6112D">
        <w:rPr>
          <w:rFonts w:ascii="Times New Roman" w:hAnsi="Times New Roman" w:hint="eastAsia"/>
          <w:kern w:val="0"/>
          <w:szCs w:val="21"/>
        </w:rPr>
        <w:t>上松瀬勝男</w:t>
      </w:r>
      <w:r w:rsidRPr="00A6112D">
        <w:rPr>
          <w:rFonts w:ascii="Times New Roman" w:hAnsi="Times New Roman"/>
          <w:kern w:val="0"/>
          <w:szCs w:val="21"/>
        </w:rPr>
        <w:t xml:space="preserve">. </w:t>
      </w:r>
      <w:r w:rsidRPr="00A6112D">
        <w:rPr>
          <w:rFonts w:ascii="Times New Roman" w:hAnsi="Times New Roman" w:hint="eastAsia"/>
          <w:kern w:val="0"/>
          <w:szCs w:val="21"/>
        </w:rPr>
        <w:t>心原性ショックの治療のすすめかた</w:t>
      </w:r>
      <w:r w:rsidRPr="00A6112D">
        <w:rPr>
          <w:rFonts w:ascii="Times New Roman" w:hAnsi="Times New Roman"/>
          <w:kern w:val="0"/>
          <w:szCs w:val="21"/>
        </w:rPr>
        <w:t xml:space="preserve"> </w:t>
      </w:r>
      <w:r w:rsidRPr="00A6112D">
        <w:rPr>
          <w:rFonts w:ascii="Times New Roman" w:hAnsi="Times New Roman" w:hint="eastAsia"/>
          <w:kern w:val="0"/>
          <w:szCs w:val="21"/>
        </w:rPr>
        <w:t>心臓</w:t>
      </w:r>
      <w:r w:rsidRPr="00A6112D">
        <w:rPr>
          <w:rFonts w:ascii="Times New Roman" w:hAnsi="Times New Roman"/>
          <w:kern w:val="0"/>
          <w:szCs w:val="21"/>
        </w:rPr>
        <w:t xml:space="preserve"> 2002; 34: 521-32 </w:t>
      </w:r>
    </w:p>
    <w:p w14:paraId="034B1F71" w14:textId="77777777" w:rsidR="00CE2AF2" w:rsidRDefault="00CE2AF2" w:rsidP="00CE2AF2">
      <w:pPr>
        <w:autoSpaceDE w:val="0"/>
        <w:autoSpaceDN w:val="0"/>
        <w:adjustRightInd w:val="0"/>
        <w:ind w:left="440" w:hanging="440"/>
        <w:jc w:val="left"/>
        <w:rPr>
          <w:rFonts w:ascii="Times New Roman" w:hAnsi="Times New Roman"/>
          <w:kern w:val="0"/>
          <w:szCs w:val="21"/>
        </w:rPr>
      </w:pPr>
    </w:p>
    <w:p w14:paraId="7401EB38" w14:textId="77777777" w:rsidR="00CE2AF2" w:rsidRDefault="00CE2AF2" w:rsidP="00CE2AF2">
      <w:pPr>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7.</w:t>
      </w:r>
      <w:r w:rsidRPr="00A6112D">
        <w:rPr>
          <w:rFonts w:ascii="Times New Roman" w:hAnsi="Times New Roman"/>
          <w:kern w:val="0"/>
          <w:szCs w:val="21"/>
        </w:rPr>
        <w:tab/>
        <w:t>Humphrey GM, Benbow EW, Tait WF. Sudden postoperative death caused by unheralded Mallory Weiss tears. J Clin Pathol 1991;44:787-8.</w:t>
      </w:r>
    </w:p>
    <w:p w14:paraId="08A9B3E4" w14:textId="77777777" w:rsidR="00CE2AF2" w:rsidRDefault="00CE2AF2" w:rsidP="00CE2AF2">
      <w:pPr>
        <w:autoSpaceDE w:val="0"/>
        <w:autoSpaceDN w:val="0"/>
        <w:adjustRightInd w:val="0"/>
        <w:jc w:val="left"/>
        <w:rPr>
          <w:rFonts w:ascii="Times New Roman" w:hAnsi="Times New Roman"/>
          <w:kern w:val="0"/>
          <w:szCs w:val="21"/>
        </w:rPr>
      </w:pPr>
      <w:r>
        <w:rPr>
          <w:rFonts w:ascii="Times New Roman" w:hAnsi="Times New Roman" w:hint="eastAsia"/>
          <w:kern w:val="0"/>
          <w:szCs w:val="21"/>
        </w:rPr>
        <w:t>タイトル：生前には知り得なかったマロリー・ワイス症候群裂傷に起因した術後の突然死</w:t>
      </w:r>
    </w:p>
    <w:p w14:paraId="7166F5A3" w14:textId="77777777" w:rsidR="00CE2AF2" w:rsidRDefault="00CE2AF2" w:rsidP="00CE2AF2">
      <w:pPr>
        <w:autoSpaceDE w:val="0"/>
        <w:autoSpaceDN w:val="0"/>
        <w:adjustRightInd w:val="0"/>
        <w:jc w:val="left"/>
        <w:rPr>
          <w:rFonts w:ascii="Times New Roman" w:hAnsi="Times New Roman"/>
          <w:kern w:val="0"/>
          <w:szCs w:val="21"/>
        </w:rPr>
      </w:pPr>
      <w:r>
        <w:rPr>
          <w:rFonts w:ascii="Times New Roman" w:hAnsi="Times New Roman" w:hint="eastAsia"/>
          <w:kern w:val="0"/>
          <w:szCs w:val="21"/>
        </w:rPr>
        <w:t>要約：一般的にマロリー・ワイス症候群は大量飲酒後の繰り返す嘔吐によって生じることが有名だが、原因はそればかりではなく、時に大量飲酒も繰り返す嘔吐もなくマロリー・ワイス症候群が生じることがある。我々の経験したのは</w:t>
      </w:r>
      <w:r w:rsidRPr="00FD292F">
        <w:rPr>
          <w:rFonts w:ascii="Times New Roman" w:hAnsi="Times New Roman" w:hint="eastAsia"/>
          <w:kern w:val="0"/>
          <w:szCs w:val="21"/>
        </w:rPr>
        <w:t>足の手術で入院していた</w:t>
      </w:r>
      <w:r w:rsidRPr="00FD292F">
        <w:rPr>
          <w:rFonts w:ascii="Times New Roman" w:hAnsi="Times New Roman"/>
          <w:kern w:val="0"/>
          <w:szCs w:val="21"/>
        </w:rPr>
        <w:t>51</w:t>
      </w:r>
      <w:r>
        <w:rPr>
          <w:rFonts w:ascii="Times New Roman" w:hAnsi="Times New Roman" w:hint="eastAsia"/>
          <w:kern w:val="0"/>
          <w:szCs w:val="21"/>
        </w:rPr>
        <w:t>歳の女性である。</w:t>
      </w:r>
      <w:r w:rsidRPr="00FD292F">
        <w:rPr>
          <w:rFonts w:ascii="Times New Roman" w:hAnsi="Times New Roman" w:hint="eastAsia"/>
          <w:kern w:val="0"/>
          <w:szCs w:val="21"/>
        </w:rPr>
        <w:t>術後</w:t>
      </w:r>
      <w:r w:rsidRPr="00FD292F">
        <w:rPr>
          <w:rFonts w:ascii="Times New Roman" w:hAnsi="Times New Roman"/>
          <w:kern w:val="0"/>
          <w:szCs w:val="21"/>
        </w:rPr>
        <w:t>2</w:t>
      </w:r>
      <w:r w:rsidRPr="00FD292F">
        <w:rPr>
          <w:rFonts w:ascii="Times New Roman" w:hAnsi="Times New Roman" w:hint="eastAsia"/>
          <w:kern w:val="0"/>
          <w:szCs w:val="21"/>
        </w:rPr>
        <w:t>日目に、嘔吐の前触れなく突然の大量吐血を起こして、緊急内視鏡も手術もできずに急死した</w:t>
      </w:r>
      <w:r>
        <w:rPr>
          <w:rFonts w:ascii="Times New Roman" w:hAnsi="Times New Roman" w:hint="eastAsia"/>
          <w:kern w:val="0"/>
          <w:szCs w:val="21"/>
        </w:rPr>
        <w:t>。</w:t>
      </w:r>
      <w:r w:rsidRPr="00FD292F">
        <w:rPr>
          <w:rFonts w:ascii="Times New Roman" w:hAnsi="Times New Roman" w:hint="eastAsia"/>
          <w:kern w:val="0"/>
          <w:szCs w:val="21"/>
        </w:rPr>
        <w:t>解剖により食道・胃接合部に裂傷が見いだされマロリー・ワイス症候群</w:t>
      </w:r>
      <w:r>
        <w:rPr>
          <w:rFonts w:ascii="Times New Roman" w:hAnsi="Times New Roman" w:hint="eastAsia"/>
          <w:kern w:val="0"/>
          <w:szCs w:val="21"/>
        </w:rPr>
        <w:t>であったことが明らかとなった</w:t>
      </w:r>
      <w:r w:rsidRPr="00FD292F">
        <w:rPr>
          <w:rFonts w:ascii="Times New Roman" w:hAnsi="Times New Roman" w:hint="eastAsia"/>
          <w:kern w:val="0"/>
          <w:szCs w:val="21"/>
        </w:rPr>
        <w:t>。</w:t>
      </w:r>
    </w:p>
    <w:p w14:paraId="15EA56D1" w14:textId="77777777" w:rsidR="00CE2AF2" w:rsidRDefault="00CE2AF2" w:rsidP="00CE2AF2">
      <w:pPr>
        <w:autoSpaceDE w:val="0"/>
        <w:autoSpaceDN w:val="0"/>
        <w:adjustRightInd w:val="0"/>
        <w:ind w:left="440" w:hanging="440"/>
        <w:jc w:val="left"/>
        <w:rPr>
          <w:rFonts w:ascii="Times New Roman" w:hAnsi="Times New Roman"/>
          <w:kern w:val="0"/>
          <w:szCs w:val="21"/>
        </w:rPr>
      </w:pPr>
    </w:p>
    <w:p w14:paraId="5A115948" w14:textId="77777777" w:rsidR="00CE2AF2" w:rsidRDefault="00CE2AF2" w:rsidP="00CE2AF2">
      <w:pPr>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8.</w:t>
      </w:r>
      <w:r w:rsidRPr="00A6112D">
        <w:rPr>
          <w:rFonts w:ascii="Times New Roman" w:hAnsi="Times New Roman"/>
          <w:kern w:val="0"/>
          <w:szCs w:val="21"/>
        </w:rPr>
        <w:tab/>
        <w:t>Micic J, Nikolic S, Savic S. The Mallory-Weiss syndrome as an unrecognized cause of death. Srp Arh Celok Lek 2001;129:257-9.</w:t>
      </w:r>
    </w:p>
    <w:p w14:paraId="669AF253" w14:textId="77777777" w:rsidR="00CE2AF2" w:rsidRDefault="00CE2AF2" w:rsidP="00CE2AF2">
      <w:pPr>
        <w:autoSpaceDE w:val="0"/>
        <w:autoSpaceDN w:val="0"/>
        <w:adjustRightInd w:val="0"/>
        <w:ind w:left="440" w:hanging="440"/>
        <w:jc w:val="left"/>
        <w:rPr>
          <w:rFonts w:ascii="Times New Roman" w:hAnsi="Times New Roman"/>
          <w:kern w:val="0"/>
          <w:szCs w:val="21"/>
        </w:rPr>
      </w:pPr>
      <w:r>
        <w:rPr>
          <w:rFonts w:ascii="Times New Roman" w:hAnsi="Times New Roman" w:hint="eastAsia"/>
          <w:kern w:val="0"/>
          <w:szCs w:val="21"/>
        </w:rPr>
        <w:t>タイトル：死後に判明したマロリー・ワイス症候群</w:t>
      </w:r>
    </w:p>
    <w:p w14:paraId="614F4BD1" w14:textId="77777777" w:rsidR="00CE2AF2" w:rsidRPr="00A6112D" w:rsidRDefault="00CE2AF2" w:rsidP="00CE2AF2">
      <w:pPr>
        <w:autoSpaceDE w:val="0"/>
        <w:autoSpaceDN w:val="0"/>
        <w:adjustRightInd w:val="0"/>
        <w:jc w:val="left"/>
        <w:rPr>
          <w:rFonts w:ascii="Times New Roman" w:hAnsi="Times New Roman"/>
          <w:kern w:val="0"/>
          <w:szCs w:val="21"/>
        </w:rPr>
      </w:pPr>
      <w:r>
        <w:rPr>
          <w:rFonts w:ascii="Times New Roman" w:hAnsi="Times New Roman" w:hint="eastAsia"/>
          <w:kern w:val="0"/>
          <w:szCs w:val="21"/>
        </w:rPr>
        <w:t>要約：</w:t>
      </w:r>
      <w:r w:rsidRPr="00FD292F">
        <w:rPr>
          <w:rFonts w:ascii="Times New Roman" w:hAnsi="Times New Roman" w:hint="eastAsia"/>
          <w:kern w:val="0"/>
          <w:szCs w:val="21"/>
        </w:rPr>
        <w:t>食道胃</w:t>
      </w:r>
      <w:r>
        <w:rPr>
          <w:rFonts w:ascii="Times New Roman" w:hAnsi="Times New Roman" w:hint="eastAsia"/>
          <w:kern w:val="0"/>
          <w:szCs w:val="21"/>
        </w:rPr>
        <w:t>接合部における裂傷はマロリー</w:t>
      </w:r>
      <w:r>
        <w:rPr>
          <w:rFonts w:ascii="Times New Roman" w:hAnsi="Times New Roman"/>
          <w:kern w:val="0"/>
          <w:szCs w:val="21"/>
        </w:rPr>
        <w:t>•</w:t>
      </w:r>
      <w:r>
        <w:rPr>
          <w:rFonts w:ascii="Times New Roman" w:hAnsi="Times New Roman" w:hint="eastAsia"/>
          <w:kern w:val="0"/>
          <w:szCs w:val="21"/>
        </w:rPr>
        <w:t>ワイス症候群と呼ばれ、その裂傷は</w:t>
      </w:r>
      <w:r w:rsidRPr="00FD292F">
        <w:rPr>
          <w:rFonts w:ascii="Times New Roman" w:hAnsi="Times New Roman" w:hint="eastAsia"/>
          <w:kern w:val="0"/>
          <w:szCs w:val="21"/>
        </w:rPr>
        <w:t>致命的な消化管出血の原因となりうる。日常の法医学活動で、この症候群に出会うことは比較的まれと思われるが、原因不明の死亡例の死因としてマロリー</w:t>
      </w:r>
      <w:r w:rsidRPr="00FD292F">
        <w:rPr>
          <w:rFonts w:ascii="Times New Roman" w:hAnsi="Times New Roman"/>
          <w:kern w:val="0"/>
          <w:szCs w:val="21"/>
        </w:rPr>
        <w:t>•</w:t>
      </w:r>
      <w:r w:rsidRPr="00FD292F">
        <w:rPr>
          <w:rFonts w:ascii="Times New Roman" w:hAnsi="Times New Roman" w:hint="eastAsia"/>
          <w:kern w:val="0"/>
          <w:szCs w:val="21"/>
        </w:rPr>
        <w:t>ワイス症候群は認識されるべきである。本論文で呈示するのは、アパートの自室で死体で発見された</w:t>
      </w:r>
      <w:r w:rsidRPr="00FD292F">
        <w:rPr>
          <w:rFonts w:ascii="Times New Roman" w:hAnsi="Times New Roman"/>
          <w:kern w:val="0"/>
          <w:szCs w:val="21"/>
        </w:rPr>
        <w:t>54</w:t>
      </w:r>
      <w:r w:rsidRPr="00FD292F">
        <w:rPr>
          <w:rFonts w:ascii="Times New Roman" w:hAnsi="Times New Roman" w:hint="eastAsia"/>
          <w:kern w:val="0"/>
          <w:szCs w:val="21"/>
        </w:rPr>
        <w:t>歳の独身男性、慢性アルコール依存症の症例である。死亡前日に、彼は非特異的な消化器症状（悪心、嘔吐、下痢）のためにベオグラードの外傷センターで診療を受けていた。剖検では、食道胃接合部の粘膜裂傷と大規模な内部消化管出血が判明した。剖検および顕微鏡所見、臨床データや状況に基づいて、マロリー</w:t>
      </w:r>
      <w:r w:rsidRPr="00FD292F">
        <w:rPr>
          <w:rFonts w:ascii="Times New Roman" w:hAnsi="Times New Roman"/>
          <w:kern w:val="0"/>
          <w:szCs w:val="21"/>
        </w:rPr>
        <w:t>•</w:t>
      </w:r>
      <w:r w:rsidRPr="00FD292F">
        <w:rPr>
          <w:rFonts w:ascii="Times New Roman" w:hAnsi="Times New Roman" w:hint="eastAsia"/>
          <w:kern w:val="0"/>
          <w:szCs w:val="21"/>
        </w:rPr>
        <w:t>ワイス症候群による食道胃接合部粘膜裂傷からの大量出血と診断した。</w:t>
      </w:r>
    </w:p>
    <w:p w14:paraId="3A1C7FD2" w14:textId="77777777" w:rsidR="00CE2AF2" w:rsidRDefault="00CE2AF2" w:rsidP="00CE2AF2">
      <w:pPr>
        <w:autoSpaceDE w:val="0"/>
        <w:autoSpaceDN w:val="0"/>
        <w:adjustRightInd w:val="0"/>
        <w:ind w:left="440" w:hanging="440"/>
        <w:jc w:val="left"/>
        <w:rPr>
          <w:rFonts w:ascii="Times New Roman" w:hAnsi="Times New Roman"/>
          <w:kern w:val="0"/>
          <w:szCs w:val="21"/>
        </w:rPr>
      </w:pPr>
    </w:p>
    <w:p w14:paraId="72606E88" w14:textId="77777777" w:rsidR="00CE2AF2" w:rsidRPr="00A6112D" w:rsidRDefault="00CE2AF2" w:rsidP="00CE2AF2">
      <w:pPr>
        <w:autoSpaceDE w:val="0"/>
        <w:autoSpaceDN w:val="0"/>
        <w:adjustRightInd w:val="0"/>
        <w:ind w:left="440" w:hanging="440"/>
        <w:jc w:val="left"/>
        <w:rPr>
          <w:rFonts w:ascii="Times New Roman" w:hAnsi="Times New Roman"/>
          <w:kern w:val="0"/>
          <w:szCs w:val="21"/>
        </w:rPr>
      </w:pPr>
      <w:r w:rsidRPr="00A6112D">
        <w:rPr>
          <w:rFonts w:ascii="Times New Roman" w:hAnsi="Times New Roman"/>
          <w:kern w:val="0"/>
          <w:szCs w:val="21"/>
        </w:rPr>
        <w:t>9.</w:t>
      </w:r>
      <w:r w:rsidRPr="00A6112D">
        <w:rPr>
          <w:rFonts w:ascii="Times New Roman" w:hAnsi="Times New Roman"/>
          <w:kern w:val="0"/>
          <w:szCs w:val="21"/>
        </w:rPr>
        <w:tab/>
        <w:t>Turk EE, Anders S, Tsokos M. [Mallory-Weiss syndrome as the cause of sudden, unexpected death]. Arch Kriminol 2002;209:36-44.</w:t>
      </w:r>
    </w:p>
    <w:p w14:paraId="787D500A" w14:textId="77777777" w:rsidR="00CE2AF2" w:rsidRPr="00FD292F" w:rsidRDefault="00CE2AF2" w:rsidP="00CE2AF2">
      <w:pPr>
        <w:rPr>
          <w:szCs w:val="21"/>
        </w:rPr>
      </w:pPr>
      <w:r>
        <w:rPr>
          <w:rFonts w:ascii="Times New Roman" w:hAnsi="Times New Roman" w:hint="eastAsia"/>
          <w:kern w:val="0"/>
          <w:szCs w:val="21"/>
        </w:rPr>
        <w:t>タイトル：</w:t>
      </w:r>
      <w:r w:rsidRPr="00FD292F">
        <w:rPr>
          <w:rFonts w:hint="eastAsia"/>
          <w:szCs w:val="21"/>
        </w:rPr>
        <w:t>突然の予期せぬ死の原因としてマロリー·ワイス症候群</w:t>
      </w:r>
    </w:p>
    <w:p w14:paraId="7A747A8D" w14:textId="77777777" w:rsidR="00126A3A" w:rsidRPr="00AD73F8" w:rsidRDefault="00CE2AF2" w:rsidP="001D48F2">
      <w:pPr>
        <w:autoSpaceDE w:val="0"/>
        <w:autoSpaceDN w:val="0"/>
        <w:adjustRightInd w:val="0"/>
        <w:jc w:val="left"/>
        <w:rPr>
          <w:rFonts w:ascii="Times New Roman" w:hAnsi="Times New Roman"/>
          <w:kern w:val="0"/>
          <w:szCs w:val="21"/>
        </w:rPr>
      </w:pPr>
      <w:r>
        <w:rPr>
          <w:rFonts w:ascii="Times New Roman" w:hAnsi="Times New Roman" w:hint="eastAsia"/>
          <w:kern w:val="0"/>
          <w:szCs w:val="21"/>
        </w:rPr>
        <w:t>要約：</w:t>
      </w:r>
      <w:r w:rsidRPr="00FD292F">
        <w:rPr>
          <w:rFonts w:hint="eastAsia"/>
          <w:szCs w:val="21"/>
        </w:rPr>
        <w:t>マロリー</w:t>
      </w:r>
      <w:r>
        <w:rPr>
          <w:rFonts w:hint="eastAsia"/>
          <w:szCs w:val="21"/>
        </w:rPr>
        <w:t>・</w:t>
      </w:r>
      <w:r w:rsidRPr="00FD292F">
        <w:rPr>
          <w:rFonts w:hint="eastAsia"/>
          <w:szCs w:val="21"/>
        </w:rPr>
        <w:t>ワイス症候群は食道胃接合部粘膜裂傷を原因とする上部消化管出血である。粘膜裂傷は、</w:t>
      </w:r>
      <w:r>
        <w:rPr>
          <w:rFonts w:hint="eastAsia"/>
          <w:szCs w:val="21"/>
        </w:rPr>
        <w:t>反復する嘔吐または腹腔内圧の上昇により発生</w:t>
      </w:r>
      <w:r w:rsidRPr="00FD292F">
        <w:rPr>
          <w:rFonts w:hint="eastAsia"/>
          <w:szCs w:val="21"/>
        </w:rPr>
        <w:t>し、上部消化管出血の最大</w:t>
      </w:r>
      <w:r w:rsidRPr="00FD292F">
        <w:rPr>
          <w:szCs w:val="21"/>
        </w:rPr>
        <w:t>15</w:t>
      </w:r>
      <w:r w:rsidRPr="00FD292F">
        <w:rPr>
          <w:rFonts w:hint="eastAsia"/>
          <w:szCs w:val="21"/>
        </w:rPr>
        <w:t>％を占めている。著者</w:t>
      </w:r>
      <w:r>
        <w:rPr>
          <w:rFonts w:hint="eastAsia"/>
          <w:szCs w:val="21"/>
        </w:rPr>
        <w:t>ら</w:t>
      </w:r>
      <w:r w:rsidRPr="00FD292F">
        <w:rPr>
          <w:rFonts w:hint="eastAsia"/>
          <w:szCs w:val="21"/>
        </w:rPr>
        <w:t>は、マロリー·ワイス症候群</w:t>
      </w:r>
      <w:r>
        <w:rPr>
          <w:rFonts w:hint="eastAsia"/>
          <w:szCs w:val="21"/>
        </w:rPr>
        <w:t>による</w:t>
      </w:r>
      <w:r w:rsidRPr="00FD292F">
        <w:rPr>
          <w:rFonts w:hint="eastAsia"/>
          <w:szCs w:val="21"/>
        </w:rPr>
        <w:t>予期しない</w:t>
      </w:r>
      <w:r>
        <w:rPr>
          <w:rFonts w:hint="eastAsia"/>
          <w:szCs w:val="21"/>
        </w:rPr>
        <w:t>突然</w:t>
      </w:r>
      <w:r w:rsidRPr="00FD292F">
        <w:rPr>
          <w:rFonts w:hint="eastAsia"/>
          <w:szCs w:val="21"/>
        </w:rPr>
        <w:t>死</w:t>
      </w:r>
      <w:r>
        <w:rPr>
          <w:rFonts w:hint="eastAsia"/>
          <w:szCs w:val="21"/>
        </w:rPr>
        <w:t>のすべてのケースを識別するために、</w:t>
      </w:r>
      <w:r w:rsidRPr="00FD292F">
        <w:rPr>
          <w:rFonts w:hint="eastAsia"/>
          <w:szCs w:val="21"/>
        </w:rPr>
        <w:t>ハンブルク大学法医学研究所で</w:t>
      </w:r>
      <w:r w:rsidRPr="00FD292F">
        <w:rPr>
          <w:szCs w:val="21"/>
        </w:rPr>
        <w:t>1997</w:t>
      </w:r>
      <w:r w:rsidRPr="00FD292F">
        <w:rPr>
          <w:rFonts w:hint="eastAsia"/>
          <w:szCs w:val="21"/>
        </w:rPr>
        <w:t>年から</w:t>
      </w:r>
      <w:r w:rsidRPr="00FD292F">
        <w:rPr>
          <w:szCs w:val="21"/>
        </w:rPr>
        <w:t>2001</w:t>
      </w:r>
      <w:r w:rsidRPr="00FD292F">
        <w:rPr>
          <w:rFonts w:hint="eastAsia"/>
          <w:szCs w:val="21"/>
        </w:rPr>
        <w:t>年の間で行われた剖検</w:t>
      </w:r>
      <w:r w:rsidRPr="00FD292F">
        <w:rPr>
          <w:szCs w:val="21"/>
        </w:rPr>
        <w:t>5958</w:t>
      </w:r>
      <w:r>
        <w:rPr>
          <w:rFonts w:hint="eastAsia"/>
          <w:szCs w:val="21"/>
        </w:rPr>
        <w:t>例</w:t>
      </w:r>
      <w:r w:rsidRPr="00FD292F">
        <w:rPr>
          <w:rFonts w:hint="eastAsia"/>
          <w:szCs w:val="21"/>
        </w:rPr>
        <w:t>の分析を行った</w:t>
      </w:r>
      <w:r>
        <w:rPr>
          <w:rFonts w:hint="eastAsia"/>
          <w:szCs w:val="21"/>
        </w:rPr>
        <w:t>。その</w:t>
      </w:r>
      <w:r w:rsidRPr="00FD292F">
        <w:rPr>
          <w:rFonts w:hint="eastAsia"/>
          <w:szCs w:val="21"/>
        </w:rPr>
        <w:t>結果、</w:t>
      </w:r>
      <w:r w:rsidRPr="00FD292F">
        <w:rPr>
          <w:szCs w:val="21"/>
        </w:rPr>
        <w:t>9</w:t>
      </w:r>
      <w:r w:rsidRPr="00FD292F">
        <w:rPr>
          <w:rFonts w:hint="eastAsia"/>
          <w:szCs w:val="21"/>
        </w:rPr>
        <w:t>例（すべての解剖の</w:t>
      </w:r>
      <w:r w:rsidRPr="00FD292F">
        <w:rPr>
          <w:szCs w:val="21"/>
        </w:rPr>
        <w:t>0.15</w:t>
      </w:r>
      <w:r w:rsidRPr="00FD292F">
        <w:rPr>
          <w:rFonts w:hint="eastAsia"/>
          <w:szCs w:val="21"/>
        </w:rPr>
        <w:t>％にのぼる）がマロリー·ワイス症候群だった。この結果は、突然死の原因とし</w:t>
      </w:r>
      <w:r>
        <w:rPr>
          <w:rFonts w:hint="eastAsia"/>
          <w:szCs w:val="21"/>
        </w:rPr>
        <w:t>てマロリー·ワイス症候群の頻度は、これまで考えられていたよりも</w:t>
      </w:r>
      <w:r w:rsidRPr="00FD292F">
        <w:rPr>
          <w:rFonts w:hint="eastAsia"/>
          <w:szCs w:val="21"/>
        </w:rPr>
        <w:t>高い</w:t>
      </w:r>
      <w:r>
        <w:rPr>
          <w:rFonts w:hint="eastAsia"/>
          <w:szCs w:val="21"/>
        </w:rPr>
        <w:t>ことを示している</w:t>
      </w:r>
      <w:r w:rsidRPr="00FD292F">
        <w:rPr>
          <w:rFonts w:hint="eastAsia"/>
          <w:szCs w:val="21"/>
        </w:rPr>
        <w:t>。</w:t>
      </w:r>
      <w:r w:rsidR="00126A3A" w:rsidRPr="00AD73F8">
        <w:rPr>
          <w:rFonts w:ascii="Times New Roman" w:hAnsi="Times New Roman"/>
          <w:szCs w:val="21"/>
        </w:rPr>
        <w:br w:type="page"/>
      </w:r>
      <w:r w:rsidR="00126A3A" w:rsidRPr="00AD73F8">
        <w:rPr>
          <w:rFonts w:ascii="Times New Roman" w:eastAsia="ＭＳ ゴシック" w:hAnsi="Times New Roman" w:hint="eastAsia"/>
          <w:b/>
          <w:szCs w:val="21"/>
        </w:rPr>
        <w:lastRenderedPageBreak/>
        <w:t>履歴・業績</w:t>
      </w:r>
    </w:p>
    <w:p w14:paraId="618E7B37" w14:textId="77777777" w:rsidR="00126A3A" w:rsidRPr="00AD73F8" w:rsidRDefault="00126A3A" w:rsidP="001D48F2">
      <w:pPr>
        <w:kinsoku w:val="0"/>
        <w:ind w:firstLineChars="100" w:firstLine="211"/>
        <w:jc w:val="left"/>
        <w:rPr>
          <w:rFonts w:ascii="Times New Roman" w:eastAsia="ＭＳ ゴシック" w:hAnsi="Times New Roman"/>
          <w:b/>
          <w:szCs w:val="21"/>
        </w:rPr>
      </w:pPr>
      <w:r w:rsidRPr="00AD73F8">
        <w:rPr>
          <w:rFonts w:ascii="Times New Roman" w:eastAsia="ＭＳ ゴシック" w:hAnsi="Times New Roman" w:hint="eastAsia"/>
          <w:b/>
          <w:szCs w:val="21"/>
        </w:rPr>
        <w:t>学歴</w:t>
      </w:r>
    </w:p>
    <w:p w14:paraId="3219E0E5" w14:textId="77777777" w:rsidR="00126A3A" w:rsidRPr="00AD73F8" w:rsidRDefault="00126A3A" w:rsidP="001D48F2">
      <w:pPr>
        <w:kinsoku w:val="0"/>
        <w:ind w:firstLine="720"/>
        <w:jc w:val="left"/>
        <w:rPr>
          <w:rFonts w:ascii="Times New Roman" w:hAnsi="Times New Roman"/>
          <w:szCs w:val="21"/>
        </w:rPr>
      </w:pPr>
      <w:r w:rsidRPr="00AD73F8">
        <w:rPr>
          <w:rFonts w:ascii="Times New Roman" w:hAnsi="Times New Roman" w:hint="eastAsia"/>
          <w:szCs w:val="21"/>
        </w:rPr>
        <w:t>昭和</w:t>
      </w:r>
      <w:r w:rsidRPr="00AD73F8">
        <w:rPr>
          <w:rFonts w:ascii="Times New Roman" w:hAnsi="Times New Roman"/>
          <w:szCs w:val="21"/>
        </w:rPr>
        <w:t>57</w:t>
      </w:r>
      <w:r w:rsidRPr="00AD73F8">
        <w:rPr>
          <w:rFonts w:ascii="Times New Roman" w:hAnsi="Times New Roman" w:hint="eastAsia"/>
          <w:szCs w:val="21"/>
        </w:rPr>
        <w:t>年　東京医科歯科大学医学部卒</w:t>
      </w:r>
    </w:p>
    <w:p w14:paraId="25D58AF5" w14:textId="77777777" w:rsidR="00126A3A" w:rsidRPr="00AD73F8" w:rsidRDefault="00126A3A" w:rsidP="001D48F2">
      <w:pPr>
        <w:kinsoku w:val="0"/>
        <w:ind w:firstLine="720"/>
        <w:jc w:val="left"/>
        <w:rPr>
          <w:rFonts w:ascii="Times New Roman" w:hAnsi="Times New Roman"/>
          <w:szCs w:val="21"/>
        </w:rPr>
      </w:pPr>
      <w:r w:rsidRPr="00AD73F8">
        <w:rPr>
          <w:rFonts w:ascii="Times New Roman" w:hAnsi="Times New Roman" w:hint="eastAsia"/>
          <w:szCs w:val="21"/>
        </w:rPr>
        <w:t>昭和</w:t>
      </w:r>
      <w:r w:rsidRPr="00AD73F8">
        <w:rPr>
          <w:rFonts w:ascii="Times New Roman" w:hAnsi="Times New Roman"/>
          <w:szCs w:val="21"/>
        </w:rPr>
        <w:t>63</w:t>
      </w:r>
      <w:r w:rsidRPr="00AD73F8">
        <w:rPr>
          <w:rFonts w:ascii="Times New Roman" w:hAnsi="Times New Roman" w:hint="eastAsia"/>
          <w:szCs w:val="21"/>
        </w:rPr>
        <w:t>年　東京医科歯科大学大学院医学研究科　博士課程修了</w:t>
      </w:r>
    </w:p>
    <w:p w14:paraId="0C40A3B6" w14:textId="77777777" w:rsidR="00126A3A" w:rsidRPr="00AD73F8" w:rsidRDefault="00126A3A" w:rsidP="001D48F2">
      <w:pPr>
        <w:kinsoku w:val="0"/>
        <w:ind w:firstLineChars="100" w:firstLine="211"/>
        <w:jc w:val="left"/>
        <w:rPr>
          <w:rFonts w:ascii="Times New Roman" w:eastAsia="ＭＳ ゴシック" w:hAnsi="Times New Roman"/>
          <w:b/>
          <w:szCs w:val="21"/>
        </w:rPr>
      </w:pPr>
      <w:r w:rsidRPr="00AD73F8">
        <w:rPr>
          <w:rFonts w:ascii="Times New Roman" w:eastAsia="ＭＳ ゴシック" w:hAnsi="Times New Roman" w:hint="eastAsia"/>
          <w:b/>
          <w:szCs w:val="21"/>
        </w:rPr>
        <w:t>職歴</w:t>
      </w:r>
    </w:p>
    <w:p w14:paraId="26D53444"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昭和</w:t>
      </w:r>
      <w:r w:rsidRPr="00AD73F8">
        <w:rPr>
          <w:rFonts w:ascii="Times New Roman" w:hAnsi="Times New Roman"/>
          <w:szCs w:val="21"/>
        </w:rPr>
        <w:t>57</w:t>
      </w:r>
      <w:r w:rsidRPr="00AD73F8">
        <w:rPr>
          <w:rFonts w:ascii="Times New Roman" w:hAnsi="Times New Roman" w:hint="eastAsia"/>
          <w:szCs w:val="21"/>
        </w:rPr>
        <w:t>年　東京医科歯科大学医学部付属病院にて内科研修</w:t>
      </w:r>
    </w:p>
    <w:p w14:paraId="5C42E28D"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昭和</w:t>
      </w:r>
      <w:r w:rsidRPr="00AD73F8">
        <w:rPr>
          <w:rFonts w:ascii="Times New Roman" w:hAnsi="Times New Roman"/>
          <w:szCs w:val="21"/>
        </w:rPr>
        <w:t>59</w:t>
      </w:r>
      <w:r w:rsidRPr="00AD73F8">
        <w:rPr>
          <w:rFonts w:ascii="Times New Roman" w:hAnsi="Times New Roman" w:hint="eastAsia"/>
          <w:szCs w:val="21"/>
        </w:rPr>
        <w:t>年　関東逓信病院</w:t>
      </w:r>
      <w:r w:rsidR="00192562" w:rsidRPr="00AD73F8">
        <w:rPr>
          <w:rFonts w:ascii="Times New Roman" w:hAnsi="Times New Roman" w:hint="eastAsia"/>
          <w:szCs w:val="21"/>
        </w:rPr>
        <w:t xml:space="preserve">　医員</w:t>
      </w:r>
    </w:p>
    <w:p w14:paraId="0CFA30DD"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昭和</w:t>
      </w:r>
      <w:r w:rsidRPr="00AD73F8">
        <w:rPr>
          <w:rFonts w:ascii="Times New Roman" w:hAnsi="Times New Roman"/>
          <w:szCs w:val="21"/>
        </w:rPr>
        <w:t>61</w:t>
      </w:r>
      <w:r w:rsidRPr="00AD73F8">
        <w:rPr>
          <w:rFonts w:ascii="Times New Roman" w:hAnsi="Times New Roman" w:hint="eastAsia"/>
          <w:szCs w:val="21"/>
        </w:rPr>
        <w:t>年　国立精神神経センター神経研究所</w:t>
      </w:r>
      <w:r w:rsidR="00192562" w:rsidRPr="00AD73F8">
        <w:rPr>
          <w:rFonts w:ascii="Times New Roman" w:hAnsi="Times New Roman" w:hint="eastAsia"/>
          <w:szCs w:val="21"/>
        </w:rPr>
        <w:t xml:space="preserve">　研究員</w:t>
      </w:r>
    </w:p>
    <w:p w14:paraId="75314880"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昭和</w:t>
      </w:r>
      <w:r w:rsidRPr="00AD73F8">
        <w:rPr>
          <w:rFonts w:ascii="Times New Roman" w:hAnsi="Times New Roman"/>
          <w:szCs w:val="21"/>
        </w:rPr>
        <w:t>63</w:t>
      </w:r>
      <w:r w:rsidRPr="00AD73F8">
        <w:rPr>
          <w:rFonts w:ascii="Times New Roman" w:hAnsi="Times New Roman" w:hint="eastAsia"/>
          <w:szCs w:val="21"/>
        </w:rPr>
        <w:t>年　旭中央病院　医長</w:t>
      </w:r>
    </w:p>
    <w:p w14:paraId="7EB75BDE"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平成</w:t>
      </w:r>
      <w:r w:rsidRPr="00AD73F8">
        <w:rPr>
          <w:rFonts w:ascii="Times New Roman" w:hAnsi="Times New Roman"/>
          <w:szCs w:val="21"/>
        </w:rPr>
        <w:t xml:space="preserve"> 2</w:t>
      </w:r>
      <w:r w:rsidRPr="00AD73F8">
        <w:rPr>
          <w:rFonts w:ascii="Times New Roman" w:hAnsi="Times New Roman" w:hint="eastAsia"/>
          <w:szCs w:val="21"/>
        </w:rPr>
        <w:t>年</w:t>
      </w:r>
      <w:r w:rsidRPr="00AD73F8">
        <w:rPr>
          <w:rFonts w:ascii="Times New Roman" w:hAnsi="Times New Roman"/>
          <w:szCs w:val="21"/>
        </w:rPr>
        <w:t xml:space="preserve">  </w:t>
      </w:r>
      <w:r w:rsidRPr="00AD73F8">
        <w:rPr>
          <w:rFonts w:ascii="Times New Roman" w:hAnsi="Times New Roman" w:hint="eastAsia"/>
          <w:szCs w:val="21"/>
        </w:rPr>
        <w:t>英国グラスゴー大学</w:t>
      </w:r>
      <w:r w:rsidR="00192562" w:rsidRPr="00AD73F8">
        <w:rPr>
          <w:rFonts w:ascii="Times New Roman" w:hAnsi="Times New Roman" w:hint="eastAsia"/>
          <w:szCs w:val="21"/>
        </w:rPr>
        <w:t xml:space="preserve">　脳神経科学</w:t>
      </w:r>
      <w:r w:rsidRPr="00AD73F8">
        <w:rPr>
          <w:rFonts w:ascii="Times New Roman" w:hAnsi="Times New Roman" w:hint="eastAsia"/>
          <w:szCs w:val="21"/>
        </w:rPr>
        <w:t>研究所</w:t>
      </w:r>
      <w:r w:rsidR="00192562" w:rsidRPr="00AD73F8">
        <w:rPr>
          <w:rFonts w:ascii="Times New Roman" w:hAnsi="Times New Roman" w:hint="eastAsia"/>
          <w:szCs w:val="21"/>
        </w:rPr>
        <w:t xml:space="preserve">　</w:t>
      </w:r>
      <w:r w:rsidRPr="00AD73F8">
        <w:rPr>
          <w:rFonts w:ascii="Times New Roman" w:hAnsi="Times New Roman" w:hint="eastAsia"/>
          <w:szCs w:val="21"/>
        </w:rPr>
        <w:t>研究員</w:t>
      </w:r>
    </w:p>
    <w:p w14:paraId="5B4C6023"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平成</w:t>
      </w:r>
      <w:r w:rsidRPr="00AD73F8">
        <w:rPr>
          <w:rFonts w:ascii="Times New Roman" w:hAnsi="Times New Roman"/>
          <w:szCs w:val="21"/>
        </w:rPr>
        <w:t xml:space="preserve"> 4</w:t>
      </w:r>
      <w:r w:rsidRPr="00AD73F8">
        <w:rPr>
          <w:rFonts w:ascii="Times New Roman" w:hAnsi="Times New Roman" w:hint="eastAsia"/>
          <w:szCs w:val="21"/>
        </w:rPr>
        <w:t>年　東京医科歯科大学大学院細胞機能制御学講座助手</w:t>
      </w:r>
    </w:p>
    <w:p w14:paraId="1C110EBC"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平成</w:t>
      </w:r>
      <w:r w:rsidRPr="00AD73F8">
        <w:rPr>
          <w:rFonts w:ascii="Times New Roman" w:hAnsi="Times New Roman"/>
          <w:szCs w:val="21"/>
        </w:rPr>
        <w:t xml:space="preserve"> 5</w:t>
      </w:r>
      <w:r w:rsidRPr="00AD73F8">
        <w:rPr>
          <w:rFonts w:ascii="Times New Roman" w:hAnsi="Times New Roman" w:hint="eastAsia"/>
          <w:szCs w:val="21"/>
        </w:rPr>
        <w:t>年　重症心身障害児施設埼玉県立コロニー嵐山郷　医長</w:t>
      </w:r>
    </w:p>
    <w:p w14:paraId="556F0AFA"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平成</w:t>
      </w:r>
      <w:r w:rsidRPr="00AD73F8">
        <w:rPr>
          <w:rFonts w:ascii="Times New Roman" w:hAnsi="Times New Roman"/>
          <w:szCs w:val="21"/>
        </w:rPr>
        <w:t>11</w:t>
      </w:r>
      <w:r w:rsidRPr="00AD73F8">
        <w:rPr>
          <w:rFonts w:ascii="Times New Roman" w:hAnsi="Times New Roman" w:hint="eastAsia"/>
          <w:szCs w:val="21"/>
        </w:rPr>
        <w:t>年　国立犀潟病院臨床研究部生化学室長</w:t>
      </w:r>
    </w:p>
    <w:p w14:paraId="2004FA01"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平成</w:t>
      </w:r>
      <w:r w:rsidRPr="00AD73F8">
        <w:rPr>
          <w:rFonts w:ascii="Times New Roman" w:hAnsi="Times New Roman"/>
          <w:szCs w:val="21"/>
        </w:rPr>
        <w:t>15</w:t>
      </w:r>
      <w:r w:rsidRPr="00AD73F8">
        <w:rPr>
          <w:rFonts w:ascii="Times New Roman" w:hAnsi="Times New Roman" w:hint="eastAsia"/>
          <w:szCs w:val="21"/>
        </w:rPr>
        <w:t>年　厚生労働省　医薬品医療機器審査センター主任審査官</w:t>
      </w:r>
    </w:p>
    <w:p w14:paraId="79F7C264"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平成</w:t>
      </w:r>
      <w:r w:rsidRPr="00AD73F8">
        <w:rPr>
          <w:rFonts w:ascii="Times New Roman" w:hAnsi="Times New Roman"/>
          <w:szCs w:val="21"/>
        </w:rPr>
        <w:t>16</w:t>
      </w:r>
      <w:r w:rsidRPr="00AD73F8">
        <w:rPr>
          <w:rFonts w:ascii="Times New Roman" w:hAnsi="Times New Roman" w:hint="eastAsia"/>
          <w:szCs w:val="21"/>
        </w:rPr>
        <w:t>年　独立行政法人　医薬品医療機器総合機構　審査役</w:t>
      </w:r>
    </w:p>
    <w:p w14:paraId="30E961DA"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平成</w:t>
      </w:r>
      <w:r w:rsidRPr="00AD73F8">
        <w:rPr>
          <w:rFonts w:ascii="Times New Roman" w:hAnsi="Times New Roman"/>
          <w:szCs w:val="21"/>
        </w:rPr>
        <w:t>20</w:t>
      </w:r>
      <w:r w:rsidRPr="00AD73F8">
        <w:rPr>
          <w:rFonts w:ascii="Times New Roman" w:hAnsi="Times New Roman" w:hint="eastAsia"/>
          <w:szCs w:val="21"/>
        </w:rPr>
        <w:t>年　長崎大学　医歯薬学総合研究科　教授</w:t>
      </w:r>
    </w:p>
    <w:p w14:paraId="045BB4DA" w14:textId="77777777" w:rsidR="00126A3A" w:rsidRPr="00AD73F8" w:rsidRDefault="00126A3A" w:rsidP="001D48F2">
      <w:pPr>
        <w:kinsoku w:val="0"/>
        <w:ind w:firstLineChars="258" w:firstLine="542"/>
        <w:jc w:val="left"/>
        <w:rPr>
          <w:rFonts w:ascii="Times New Roman" w:hAnsi="Times New Roman"/>
          <w:szCs w:val="21"/>
        </w:rPr>
      </w:pPr>
      <w:r w:rsidRPr="00AD73F8">
        <w:rPr>
          <w:rFonts w:ascii="Times New Roman" w:hAnsi="Times New Roman" w:hint="eastAsia"/>
          <w:szCs w:val="21"/>
        </w:rPr>
        <w:t>平成</w:t>
      </w:r>
      <w:r w:rsidRPr="00AD73F8">
        <w:rPr>
          <w:rFonts w:ascii="Times New Roman" w:hAnsi="Times New Roman"/>
          <w:szCs w:val="21"/>
        </w:rPr>
        <w:t>25</w:t>
      </w:r>
      <w:r w:rsidRPr="00AD73F8">
        <w:rPr>
          <w:rFonts w:ascii="Times New Roman" w:hAnsi="Times New Roman" w:hint="eastAsia"/>
          <w:szCs w:val="21"/>
        </w:rPr>
        <w:t>年　法務技官・矯正医官（高松少年鑑別所　医務課長）</w:t>
      </w:r>
    </w:p>
    <w:p w14:paraId="4D35BBB4" w14:textId="77777777" w:rsidR="00126A3A" w:rsidRPr="00AD73F8" w:rsidRDefault="00126A3A" w:rsidP="001D48F2">
      <w:pPr>
        <w:kinsoku w:val="0"/>
        <w:ind w:firstLineChars="808" w:firstLine="1697"/>
        <w:jc w:val="left"/>
        <w:rPr>
          <w:rFonts w:ascii="Times New Roman" w:hAnsi="Times New Roman"/>
          <w:szCs w:val="21"/>
        </w:rPr>
      </w:pPr>
      <w:r w:rsidRPr="00AD73F8">
        <w:rPr>
          <w:rFonts w:ascii="Times New Roman" w:hAnsi="Times New Roman" w:hint="eastAsia"/>
          <w:szCs w:val="21"/>
        </w:rPr>
        <w:t>香川大学医学部附属病院医療情報部　客員研究員</w:t>
      </w:r>
    </w:p>
    <w:p w14:paraId="216EBE30" w14:textId="77777777" w:rsidR="00126A3A" w:rsidRPr="00AD73F8" w:rsidRDefault="00126A3A" w:rsidP="001D48F2">
      <w:pPr>
        <w:kinsoku w:val="0"/>
        <w:jc w:val="left"/>
        <w:rPr>
          <w:rFonts w:ascii="Times New Roman" w:hAnsi="Times New Roman"/>
          <w:szCs w:val="21"/>
        </w:rPr>
      </w:pPr>
    </w:p>
    <w:p w14:paraId="3082EA17" w14:textId="77777777" w:rsidR="00DE3FA5" w:rsidRPr="00AD73F8" w:rsidRDefault="00126A3A" w:rsidP="001D48F2">
      <w:pPr>
        <w:kinsoku w:val="0"/>
        <w:jc w:val="left"/>
        <w:rPr>
          <w:rFonts w:ascii="Times New Roman" w:hAnsi="Times New Roman"/>
          <w:szCs w:val="21"/>
        </w:rPr>
      </w:pPr>
      <w:r w:rsidRPr="00AD73F8">
        <w:rPr>
          <w:rFonts w:ascii="Times New Roman" w:hAnsi="Times New Roman" w:hint="eastAsia"/>
          <w:szCs w:val="21"/>
        </w:rPr>
        <w:t xml:space="preserve">専門分野　</w:t>
      </w:r>
      <w:r w:rsidR="00192562" w:rsidRPr="00AD73F8">
        <w:rPr>
          <w:rFonts w:ascii="Times New Roman" w:hAnsi="Times New Roman" w:hint="eastAsia"/>
          <w:szCs w:val="21"/>
        </w:rPr>
        <w:t>総合診療医学、</w:t>
      </w:r>
      <w:r w:rsidR="00DE3FA5" w:rsidRPr="00AD73F8">
        <w:rPr>
          <w:rFonts w:ascii="Times New Roman" w:hAnsi="Times New Roman" w:hint="eastAsia"/>
          <w:szCs w:val="21"/>
        </w:rPr>
        <w:t>内科診断</w:t>
      </w:r>
      <w:r w:rsidRPr="00AD73F8">
        <w:rPr>
          <w:rFonts w:ascii="Times New Roman" w:hAnsi="Times New Roman" w:hint="eastAsia"/>
          <w:szCs w:val="21"/>
        </w:rPr>
        <w:t>学　臨床推論</w:t>
      </w:r>
      <w:r w:rsidR="00192562" w:rsidRPr="00AD73F8">
        <w:rPr>
          <w:rFonts w:ascii="Times New Roman" w:hAnsi="Times New Roman" w:hint="eastAsia"/>
          <w:szCs w:val="21"/>
        </w:rPr>
        <w:t>学　神経内科学　医薬品評価学</w:t>
      </w:r>
    </w:p>
    <w:p w14:paraId="295B461B" w14:textId="77777777" w:rsidR="00126A3A" w:rsidRPr="00AD73F8" w:rsidRDefault="00126A3A" w:rsidP="001D48F2">
      <w:pPr>
        <w:kinsoku w:val="0"/>
        <w:jc w:val="left"/>
        <w:rPr>
          <w:rFonts w:ascii="Times New Roman" w:hAnsi="Times New Roman"/>
          <w:szCs w:val="21"/>
        </w:rPr>
      </w:pPr>
      <w:r w:rsidRPr="00AD73F8">
        <w:rPr>
          <w:rFonts w:ascii="Times New Roman" w:hAnsi="Times New Roman" w:hint="eastAsia"/>
          <w:szCs w:val="21"/>
        </w:rPr>
        <w:t>専門医</w:t>
      </w:r>
      <w:r w:rsidRPr="00AD73F8">
        <w:rPr>
          <w:rFonts w:ascii="Times New Roman" w:hAnsi="Times New Roman"/>
          <w:szCs w:val="21"/>
        </w:rPr>
        <w:tab/>
      </w:r>
      <w:r w:rsidRPr="00AD73F8">
        <w:rPr>
          <w:rFonts w:ascii="Times New Roman" w:hAnsi="Times New Roman" w:hint="eastAsia"/>
          <w:szCs w:val="21"/>
        </w:rPr>
        <w:t>アメリカ内科学会認定医、日本内科学会認定総合内科専門医、日本神経学会認定神経内科専門医</w:t>
      </w:r>
    </w:p>
    <w:p w14:paraId="2D9D33CE" w14:textId="77777777" w:rsidR="00DE3FA5" w:rsidRPr="00AD73F8" w:rsidRDefault="00DE3FA5" w:rsidP="001D48F2">
      <w:pPr>
        <w:kinsoku w:val="0"/>
        <w:jc w:val="left"/>
        <w:rPr>
          <w:rFonts w:ascii="Times New Roman" w:hAnsi="Times New Roman"/>
          <w:szCs w:val="21"/>
        </w:rPr>
      </w:pPr>
    </w:p>
    <w:p w14:paraId="02D92FF2" w14:textId="77777777" w:rsidR="00126A3A" w:rsidRPr="00AD73F8" w:rsidRDefault="00126A3A" w:rsidP="001D48F2">
      <w:pPr>
        <w:kinsoku w:val="0"/>
        <w:jc w:val="left"/>
        <w:rPr>
          <w:rFonts w:ascii="Times New Roman" w:hAnsi="Times New Roman"/>
          <w:szCs w:val="21"/>
        </w:rPr>
      </w:pPr>
      <w:r w:rsidRPr="00AD73F8">
        <w:rPr>
          <w:rFonts w:ascii="Times New Roman" w:eastAsia="ＭＳ ゴシック" w:hAnsi="Times New Roman" w:hint="eastAsia"/>
          <w:b/>
          <w:szCs w:val="21"/>
        </w:rPr>
        <w:t>賞　罰</w:t>
      </w:r>
      <w:r w:rsidRPr="00AD73F8">
        <w:rPr>
          <w:rFonts w:ascii="Times New Roman" w:hAnsi="Times New Roman"/>
          <w:szCs w:val="21"/>
        </w:rPr>
        <w:tab/>
      </w:r>
      <w:r w:rsidRPr="00AD73F8">
        <w:rPr>
          <w:rFonts w:ascii="Times New Roman" w:hAnsi="Times New Roman" w:hint="eastAsia"/>
          <w:szCs w:val="21"/>
        </w:rPr>
        <w:t>平成</w:t>
      </w:r>
      <w:r w:rsidRPr="00AD73F8">
        <w:rPr>
          <w:rFonts w:ascii="Times New Roman" w:hAnsi="Times New Roman"/>
          <w:szCs w:val="21"/>
        </w:rPr>
        <w:t>14</w:t>
      </w:r>
      <w:r w:rsidRPr="00AD73F8">
        <w:rPr>
          <w:rFonts w:ascii="Times New Roman" w:hAnsi="Times New Roman" w:hint="eastAsia"/>
          <w:szCs w:val="21"/>
        </w:rPr>
        <w:t>年</w:t>
      </w:r>
      <w:r w:rsidRPr="00AD73F8">
        <w:rPr>
          <w:rFonts w:ascii="Times New Roman" w:hAnsi="Times New Roman"/>
          <w:szCs w:val="21"/>
        </w:rPr>
        <w:t>5</w:t>
      </w:r>
      <w:r w:rsidRPr="00AD73F8">
        <w:rPr>
          <w:rFonts w:ascii="Times New Roman" w:hAnsi="Times New Roman" w:hint="eastAsia"/>
          <w:szCs w:val="21"/>
        </w:rPr>
        <w:t>月　第</w:t>
      </w:r>
      <w:r w:rsidRPr="00AD73F8">
        <w:rPr>
          <w:rFonts w:ascii="Times New Roman" w:hAnsi="Times New Roman"/>
          <w:szCs w:val="21"/>
        </w:rPr>
        <w:t>26</w:t>
      </w:r>
      <w:r w:rsidRPr="00AD73F8">
        <w:rPr>
          <w:rFonts w:ascii="Times New Roman" w:hAnsi="Times New Roman" w:hint="eastAsia"/>
          <w:szCs w:val="21"/>
        </w:rPr>
        <w:t>回　国際内科学会　優秀演題</w:t>
      </w:r>
    </w:p>
    <w:p w14:paraId="6110FCAD" w14:textId="77777777" w:rsidR="00126A3A" w:rsidRPr="00AD73F8" w:rsidRDefault="00126A3A" w:rsidP="001D48F2">
      <w:pPr>
        <w:kinsoku w:val="0"/>
        <w:jc w:val="left"/>
        <w:rPr>
          <w:rFonts w:ascii="Times New Roman" w:eastAsia="ＭＳ ゴシック" w:hAnsi="Times New Roman"/>
          <w:szCs w:val="21"/>
        </w:rPr>
      </w:pPr>
    </w:p>
    <w:p w14:paraId="63BA67AB" w14:textId="77777777" w:rsidR="00126A3A" w:rsidRPr="00AD73F8" w:rsidRDefault="00126A3A" w:rsidP="001D48F2">
      <w:pPr>
        <w:kinsoku w:val="0"/>
        <w:jc w:val="left"/>
        <w:rPr>
          <w:rFonts w:ascii="Times New Roman" w:eastAsia="ＭＳ ゴシック" w:hAnsi="Times New Roman"/>
          <w:b/>
          <w:szCs w:val="21"/>
        </w:rPr>
      </w:pPr>
      <w:r w:rsidRPr="00AD73F8">
        <w:rPr>
          <w:rFonts w:ascii="Times New Roman" w:eastAsia="ＭＳ ゴシック" w:hAnsi="Times New Roman" w:hint="eastAsia"/>
          <w:b/>
          <w:szCs w:val="21"/>
        </w:rPr>
        <w:t>著　書</w:t>
      </w:r>
    </w:p>
    <w:p w14:paraId="0127EE68" w14:textId="77777777" w:rsidR="00126A3A" w:rsidRPr="00AD73F8" w:rsidRDefault="00126A3A" w:rsidP="001D48F2">
      <w:pPr>
        <w:kinsoku w:val="0"/>
        <w:jc w:val="left"/>
        <w:rPr>
          <w:rFonts w:ascii="Times New Roman" w:hAnsi="Times New Roman"/>
          <w:szCs w:val="21"/>
        </w:rPr>
      </w:pPr>
      <w:r w:rsidRPr="00AD73F8">
        <w:rPr>
          <w:rFonts w:ascii="Times New Roman" w:hAnsi="Times New Roman" w:hint="eastAsia"/>
          <w:szCs w:val="21"/>
        </w:rPr>
        <w:t>認定医・専門医のための内科学レビュー（総合医学社）</w:t>
      </w:r>
    </w:p>
    <w:p w14:paraId="73F1B2BE" w14:textId="77777777" w:rsidR="00126A3A" w:rsidRPr="00AD73F8" w:rsidRDefault="00126A3A" w:rsidP="001D48F2">
      <w:pPr>
        <w:kinsoku w:val="0"/>
        <w:jc w:val="left"/>
        <w:rPr>
          <w:rFonts w:ascii="Times New Roman" w:hAnsi="Times New Roman"/>
          <w:spacing w:val="10"/>
          <w:szCs w:val="21"/>
        </w:rPr>
      </w:pPr>
      <w:r w:rsidRPr="00AD73F8">
        <w:rPr>
          <w:rFonts w:ascii="Times New Roman" w:hAnsi="Times New Roman" w:hint="eastAsia"/>
          <w:spacing w:val="10"/>
          <w:szCs w:val="21"/>
        </w:rPr>
        <w:t>神経系の診察（金芳堂）</w:t>
      </w:r>
    </w:p>
    <w:p w14:paraId="1A630E40" w14:textId="77777777" w:rsidR="00126A3A" w:rsidRPr="00AD73F8" w:rsidRDefault="00126A3A" w:rsidP="001D48F2">
      <w:pPr>
        <w:kinsoku w:val="0"/>
        <w:jc w:val="left"/>
        <w:rPr>
          <w:rFonts w:ascii="Times New Roman" w:hAnsi="Times New Roman"/>
          <w:szCs w:val="21"/>
        </w:rPr>
      </w:pPr>
      <w:r w:rsidRPr="00AD73F8">
        <w:rPr>
          <w:rFonts w:ascii="Times New Roman" w:hAnsi="Times New Roman" w:hint="eastAsia"/>
          <w:szCs w:val="21"/>
        </w:rPr>
        <w:t>医学文献ユーザーズガイド－根拠に基づく診療のマニュアル（凸版メディア出版）</w:t>
      </w:r>
    </w:p>
    <w:p w14:paraId="65266991" w14:textId="77777777" w:rsidR="00126A3A" w:rsidRPr="00AD73F8" w:rsidRDefault="00BE6E8A" w:rsidP="001D48F2">
      <w:pPr>
        <w:kinsoku w:val="0"/>
        <w:jc w:val="left"/>
        <w:rPr>
          <w:rFonts w:ascii="Times New Roman" w:hAnsi="Times New Roman"/>
          <w:szCs w:val="21"/>
        </w:rPr>
      </w:pPr>
      <w:r w:rsidRPr="00AD73F8">
        <w:rPr>
          <w:rFonts w:ascii="Times New Roman" w:hAnsi="Times New Roman" w:hint="eastAsia"/>
          <w:szCs w:val="21"/>
        </w:rPr>
        <w:t>他多数</w:t>
      </w:r>
    </w:p>
    <w:p w14:paraId="0DACC1FC" w14:textId="77777777" w:rsidR="00BE6E8A" w:rsidRPr="00AD73F8" w:rsidRDefault="00BE6E8A" w:rsidP="001D48F2">
      <w:pPr>
        <w:kinsoku w:val="0"/>
        <w:jc w:val="left"/>
        <w:rPr>
          <w:rFonts w:ascii="Times New Roman" w:hAnsi="Times New Roman"/>
          <w:szCs w:val="21"/>
        </w:rPr>
      </w:pPr>
    </w:p>
    <w:p w14:paraId="379AA003" w14:textId="77777777" w:rsidR="00126A3A" w:rsidRPr="00AD73F8" w:rsidRDefault="00126A3A" w:rsidP="001D48F2">
      <w:pPr>
        <w:kinsoku w:val="0"/>
        <w:jc w:val="left"/>
        <w:rPr>
          <w:rFonts w:ascii="Times New Roman" w:hAnsi="Times New Roman"/>
          <w:szCs w:val="21"/>
        </w:rPr>
      </w:pPr>
      <w:r w:rsidRPr="00AD73F8">
        <w:rPr>
          <w:rFonts w:ascii="Times New Roman" w:eastAsia="ＭＳ ゴシック" w:hAnsi="Times New Roman" w:hint="eastAsia"/>
          <w:b/>
          <w:szCs w:val="21"/>
        </w:rPr>
        <w:t>所属学会</w:t>
      </w:r>
      <w:r w:rsidRPr="00AD73F8">
        <w:rPr>
          <w:rFonts w:ascii="Times New Roman" w:hAnsi="Times New Roman"/>
          <w:szCs w:val="21"/>
        </w:rPr>
        <w:t xml:space="preserve"> </w:t>
      </w:r>
      <w:r w:rsidRPr="00AD73F8">
        <w:rPr>
          <w:rFonts w:ascii="Times New Roman" w:hAnsi="Times New Roman" w:hint="eastAsia"/>
          <w:szCs w:val="21"/>
        </w:rPr>
        <w:t>アメリカ内科学会、</w:t>
      </w:r>
      <w:r w:rsidRPr="00AD73F8">
        <w:rPr>
          <w:rFonts w:ascii="Times New Roman" w:hAnsi="Times New Roman"/>
          <w:szCs w:val="21"/>
        </w:rPr>
        <w:t xml:space="preserve"> </w:t>
      </w:r>
      <w:r w:rsidRPr="00AD73F8">
        <w:rPr>
          <w:rFonts w:ascii="Times New Roman" w:hAnsi="Times New Roman" w:hint="eastAsia"/>
          <w:szCs w:val="21"/>
        </w:rPr>
        <w:t>日本内科学会、日本神経学会、日本臨床薬理学会</w:t>
      </w:r>
      <w:r w:rsidRPr="00AD73F8">
        <w:rPr>
          <w:rFonts w:ascii="Times New Roman" w:hAnsi="Times New Roman"/>
          <w:szCs w:val="21"/>
        </w:rPr>
        <w:t xml:space="preserve">, </w:t>
      </w:r>
      <w:r w:rsidRPr="00AD73F8">
        <w:rPr>
          <w:rFonts w:ascii="Times New Roman" w:hAnsi="Times New Roman" w:hint="eastAsia"/>
          <w:szCs w:val="21"/>
        </w:rPr>
        <w:t>日本プライマリケア連合学会</w:t>
      </w:r>
    </w:p>
    <w:p w14:paraId="41F96729" w14:textId="77777777" w:rsidR="00126A3A" w:rsidRPr="00AD73F8" w:rsidRDefault="00126A3A" w:rsidP="001D48F2">
      <w:pPr>
        <w:kinsoku w:val="0"/>
        <w:jc w:val="left"/>
        <w:rPr>
          <w:rFonts w:ascii="Times New Roman" w:hAnsi="Times New Roman"/>
          <w:szCs w:val="21"/>
        </w:rPr>
      </w:pPr>
    </w:p>
    <w:p w14:paraId="17F76218" w14:textId="77777777" w:rsidR="00126A3A" w:rsidRPr="00AD73F8" w:rsidRDefault="00126A3A" w:rsidP="001D48F2">
      <w:pPr>
        <w:kinsoku w:val="0"/>
        <w:jc w:val="left"/>
        <w:rPr>
          <w:rFonts w:ascii="Times New Roman" w:eastAsia="ＭＳ ゴシック" w:hAnsi="Times New Roman"/>
          <w:b/>
          <w:szCs w:val="21"/>
        </w:rPr>
      </w:pPr>
      <w:r w:rsidRPr="00AD73F8">
        <w:rPr>
          <w:rFonts w:ascii="Times New Roman" w:eastAsia="ＭＳ ゴシック" w:hAnsi="Times New Roman" w:hint="eastAsia"/>
          <w:b/>
          <w:szCs w:val="21"/>
        </w:rPr>
        <w:t>審議会委員等</w:t>
      </w:r>
    </w:p>
    <w:p w14:paraId="087AF02A" w14:textId="77777777" w:rsidR="00126A3A" w:rsidRPr="00AD73F8" w:rsidRDefault="00126A3A" w:rsidP="001D48F2">
      <w:pPr>
        <w:kinsoku w:val="0"/>
        <w:jc w:val="left"/>
        <w:rPr>
          <w:rFonts w:ascii="Times New Roman" w:hAnsi="Times New Roman"/>
          <w:szCs w:val="21"/>
        </w:rPr>
      </w:pPr>
      <w:r w:rsidRPr="00AD73F8">
        <w:rPr>
          <w:rFonts w:ascii="Times New Roman" w:hAnsi="Times New Roman" w:hint="eastAsia"/>
          <w:szCs w:val="21"/>
        </w:rPr>
        <w:t xml:space="preserve">　　平成</w:t>
      </w:r>
      <w:r w:rsidRPr="00AD73F8">
        <w:rPr>
          <w:rFonts w:ascii="Times New Roman" w:hAnsi="Times New Roman"/>
          <w:szCs w:val="21"/>
        </w:rPr>
        <w:t>20</w:t>
      </w:r>
      <w:r w:rsidRPr="00AD73F8">
        <w:rPr>
          <w:rFonts w:ascii="Times New Roman" w:hAnsi="Times New Roman" w:hint="eastAsia"/>
          <w:szCs w:val="21"/>
        </w:rPr>
        <w:t>年～</w:t>
      </w:r>
      <w:r w:rsidR="00BE6E8A" w:rsidRPr="00AD73F8">
        <w:rPr>
          <w:rFonts w:ascii="Times New Roman" w:hAnsi="Times New Roman" w:hint="eastAsia"/>
          <w:szCs w:val="21"/>
        </w:rPr>
        <w:t xml:space="preserve">現在　</w:t>
      </w:r>
      <w:r w:rsidRPr="00AD73F8">
        <w:rPr>
          <w:rFonts w:ascii="Times New Roman" w:hAnsi="Times New Roman" w:hint="eastAsia"/>
          <w:szCs w:val="21"/>
        </w:rPr>
        <w:t>独立行政法人医薬品医療機器総合機構　専門委員</w:t>
      </w:r>
    </w:p>
    <w:p w14:paraId="6F5C2CA2" w14:textId="77777777" w:rsidR="003A49A0" w:rsidRPr="00AD73F8" w:rsidRDefault="00126A3A" w:rsidP="001D48F2">
      <w:pPr>
        <w:kinsoku w:val="0"/>
        <w:jc w:val="left"/>
        <w:rPr>
          <w:rFonts w:ascii="Times New Roman" w:hAnsi="Times New Roman"/>
          <w:kern w:val="0"/>
          <w:sz w:val="24"/>
          <w:szCs w:val="24"/>
        </w:rPr>
      </w:pPr>
      <w:r w:rsidRPr="00AD73F8">
        <w:rPr>
          <w:rFonts w:ascii="Times New Roman" w:hAnsi="Times New Roman" w:hint="eastAsia"/>
          <w:szCs w:val="21"/>
        </w:rPr>
        <w:t xml:space="preserve">　　平成</w:t>
      </w:r>
      <w:r w:rsidRPr="00AD73F8">
        <w:rPr>
          <w:rFonts w:ascii="Times New Roman" w:hAnsi="Times New Roman"/>
          <w:szCs w:val="21"/>
        </w:rPr>
        <w:t>22</w:t>
      </w:r>
      <w:r w:rsidRPr="00AD73F8">
        <w:rPr>
          <w:rFonts w:ascii="Times New Roman" w:hAnsi="Times New Roman" w:hint="eastAsia"/>
          <w:szCs w:val="21"/>
        </w:rPr>
        <w:t>年～</w:t>
      </w:r>
      <w:r w:rsidR="00BE6E8A" w:rsidRPr="00AD73F8">
        <w:rPr>
          <w:rFonts w:ascii="Times New Roman" w:hAnsi="Times New Roman" w:hint="eastAsia"/>
          <w:szCs w:val="21"/>
        </w:rPr>
        <w:t xml:space="preserve">現在　</w:t>
      </w:r>
      <w:r w:rsidRPr="00AD73F8">
        <w:rPr>
          <w:rFonts w:ascii="Times New Roman" w:hAnsi="Times New Roman" w:hint="eastAsia"/>
          <w:szCs w:val="21"/>
        </w:rPr>
        <w:t xml:space="preserve">厚生労働省　</w:t>
      </w:r>
      <w:r w:rsidRPr="00AD73F8">
        <w:rPr>
          <w:rStyle w:val="il"/>
          <w:rFonts w:hint="eastAsia"/>
          <w:szCs w:val="21"/>
        </w:rPr>
        <w:t>未承認薬</w:t>
      </w:r>
      <w:r w:rsidRPr="00AD73F8">
        <w:rPr>
          <w:rFonts w:ascii="Times New Roman" w:hAnsi="Times New Roman" w:hint="eastAsia"/>
          <w:szCs w:val="21"/>
        </w:rPr>
        <w:t>・適応外</w:t>
      </w:r>
      <w:r w:rsidRPr="00AD73F8">
        <w:rPr>
          <w:rStyle w:val="il"/>
          <w:rFonts w:hint="eastAsia"/>
          <w:szCs w:val="21"/>
        </w:rPr>
        <w:t>薬</w:t>
      </w:r>
      <w:r w:rsidR="00192562" w:rsidRPr="00AD73F8">
        <w:rPr>
          <w:rStyle w:val="il"/>
          <w:rFonts w:hint="eastAsia"/>
          <w:szCs w:val="21"/>
        </w:rPr>
        <w:t>問題</w:t>
      </w:r>
      <w:r w:rsidRPr="00AD73F8">
        <w:rPr>
          <w:rFonts w:ascii="Times New Roman" w:hAnsi="Times New Roman" w:hint="eastAsia"/>
          <w:szCs w:val="21"/>
        </w:rPr>
        <w:t>検討会議ワーキンググループ委員</w:t>
      </w:r>
    </w:p>
    <w:p w14:paraId="3E293797" w14:textId="77777777" w:rsidR="00D81D43" w:rsidRPr="00AD73F8" w:rsidRDefault="00D81D43" w:rsidP="001D48F2">
      <w:pPr>
        <w:autoSpaceDE w:val="0"/>
        <w:autoSpaceDN w:val="0"/>
        <w:adjustRightInd w:val="0"/>
        <w:ind w:left="440" w:hanging="440"/>
        <w:jc w:val="left"/>
        <w:rPr>
          <w:rFonts w:ascii="Times New Roman" w:hAnsi="Times New Roman"/>
          <w:kern w:val="0"/>
          <w:sz w:val="24"/>
          <w:szCs w:val="24"/>
        </w:rPr>
      </w:pPr>
    </w:p>
    <w:sectPr w:rsidR="00D81D43" w:rsidRPr="00AD73F8" w:rsidSect="00126A3A">
      <w:headerReference w:type="default" r:id="rId9"/>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8269" w14:textId="77777777" w:rsidR="00C51102" w:rsidRDefault="00C51102" w:rsidP="001324A5">
      <w:r>
        <w:separator/>
      </w:r>
    </w:p>
  </w:endnote>
  <w:endnote w:type="continuationSeparator" w:id="0">
    <w:p w14:paraId="33DD701C" w14:textId="77777777" w:rsidR="00C51102" w:rsidRDefault="00C51102" w:rsidP="0013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07BC" w14:textId="77777777" w:rsidR="00C51102" w:rsidRDefault="00C51102" w:rsidP="001324A5">
      <w:r>
        <w:separator/>
      </w:r>
    </w:p>
  </w:footnote>
  <w:footnote w:type="continuationSeparator" w:id="0">
    <w:p w14:paraId="769F694C" w14:textId="77777777" w:rsidR="00C51102" w:rsidRDefault="00C51102" w:rsidP="0013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EF06" w14:textId="77777777" w:rsidR="003E30AD" w:rsidRDefault="003E30AD">
    <w:pPr>
      <w:pStyle w:val="a3"/>
      <w:jc w:val="right"/>
    </w:pPr>
    <w:r>
      <w:fldChar w:fldCharType="begin"/>
    </w:r>
    <w:r>
      <w:instrText>PAGE   \* MERGEFORMAT</w:instrText>
    </w:r>
    <w:r>
      <w:fldChar w:fldCharType="separate"/>
    </w:r>
    <w:r w:rsidR="004C29D7" w:rsidRPr="004C29D7">
      <w:rPr>
        <w:noProof/>
        <w:lang w:val="ja-JP"/>
      </w:rPr>
      <w:t>1</w:t>
    </w:r>
    <w:r>
      <w:fldChar w:fldCharType="end"/>
    </w:r>
  </w:p>
  <w:p w14:paraId="37C897D1" w14:textId="77777777" w:rsidR="003E30AD" w:rsidRDefault="003E30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541A"/>
    <w:multiLevelType w:val="hybridMultilevel"/>
    <w:tmpl w:val="E132C972"/>
    <w:lvl w:ilvl="0" w:tplc="25A0BA0C">
      <w:start w:val="1"/>
      <w:numFmt w:val="decimalEnclosedCircl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2669D3"/>
    <w:multiLevelType w:val="hybridMultilevel"/>
    <w:tmpl w:val="88ACAE92"/>
    <w:lvl w:ilvl="0" w:tplc="A970C298">
      <w:numFmt w:val="none"/>
      <w:lvlText w:val=""/>
      <w:lvlJc w:val="left"/>
      <w:pPr>
        <w:tabs>
          <w:tab w:val="num" w:pos="360"/>
        </w:tabs>
      </w:pPr>
      <w:rPr>
        <w:rFonts w:cs="Times New Roman"/>
      </w:rPr>
    </w:lvl>
    <w:lvl w:ilvl="1" w:tplc="EFDEC668" w:tentative="1">
      <w:start w:val="1"/>
      <w:numFmt w:val="lowerLetter"/>
      <w:lvlText w:val="%2."/>
      <w:lvlJc w:val="left"/>
      <w:pPr>
        <w:ind w:left="1440" w:hanging="360"/>
      </w:pPr>
      <w:rPr>
        <w:rFonts w:cs="Times New Roman"/>
      </w:rPr>
    </w:lvl>
    <w:lvl w:ilvl="2" w:tplc="30164330" w:tentative="1">
      <w:start w:val="1"/>
      <w:numFmt w:val="lowerRoman"/>
      <w:lvlText w:val="%3."/>
      <w:lvlJc w:val="right"/>
      <w:pPr>
        <w:ind w:left="2160" w:hanging="180"/>
      </w:pPr>
      <w:rPr>
        <w:rFonts w:cs="Times New Roman"/>
      </w:rPr>
    </w:lvl>
    <w:lvl w:ilvl="3" w:tplc="09AE9EE4" w:tentative="1">
      <w:start w:val="1"/>
      <w:numFmt w:val="decimal"/>
      <w:lvlText w:val="%4."/>
      <w:lvlJc w:val="left"/>
      <w:pPr>
        <w:ind w:left="2880" w:hanging="360"/>
      </w:pPr>
      <w:rPr>
        <w:rFonts w:cs="Times New Roman"/>
      </w:rPr>
    </w:lvl>
    <w:lvl w:ilvl="4" w:tplc="097064C0" w:tentative="1">
      <w:start w:val="1"/>
      <w:numFmt w:val="lowerLetter"/>
      <w:lvlText w:val="%5."/>
      <w:lvlJc w:val="left"/>
      <w:pPr>
        <w:ind w:left="3600" w:hanging="360"/>
      </w:pPr>
      <w:rPr>
        <w:rFonts w:cs="Times New Roman"/>
      </w:rPr>
    </w:lvl>
    <w:lvl w:ilvl="5" w:tplc="74267AEA" w:tentative="1">
      <w:start w:val="1"/>
      <w:numFmt w:val="lowerRoman"/>
      <w:lvlText w:val="%6."/>
      <w:lvlJc w:val="right"/>
      <w:pPr>
        <w:ind w:left="4320" w:hanging="180"/>
      </w:pPr>
      <w:rPr>
        <w:rFonts w:cs="Times New Roman"/>
      </w:rPr>
    </w:lvl>
    <w:lvl w:ilvl="6" w:tplc="DD7C9CDE" w:tentative="1">
      <w:start w:val="1"/>
      <w:numFmt w:val="decimal"/>
      <w:lvlText w:val="%7."/>
      <w:lvlJc w:val="left"/>
      <w:pPr>
        <w:ind w:left="5040" w:hanging="360"/>
      </w:pPr>
      <w:rPr>
        <w:rFonts w:cs="Times New Roman"/>
      </w:rPr>
    </w:lvl>
    <w:lvl w:ilvl="7" w:tplc="7D26942A" w:tentative="1">
      <w:start w:val="1"/>
      <w:numFmt w:val="lowerLetter"/>
      <w:lvlText w:val="%8."/>
      <w:lvlJc w:val="left"/>
      <w:pPr>
        <w:ind w:left="5760" w:hanging="360"/>
      </w:pPr>
      <w:rPr>
        <w:rFonts w:cs="Times New Roman"/>
      </w:rPr>
    </w:lvl>
    <w:lvl w:ilvl="8" w:tplc="AA70038E" w:tentative="1">
      <w:start w:val="1"/>
      <w:numFmt w:val="lowerRoman"/>
      <w:lvlText w:val="%9."/>
      <w:lvlJc w:val="right"/>
      <w:pPr>
        <w:ind w:left="6480" w:hanging="180"/>
      </w:pPr>
      <w:rPr>
        <w:rFonts w:cs="Times New Roman"/>
      </w:rPr>
    </w:lvl>
  </w:abstractNum>
  <w:abstractNum w:abstractNumId="2" w15:restartNumberingAfterBreak="0">
    <w:nsid w:val="0EA7572E"/>
    <w:multiLevelType w:val="hybridMultilevel"/>
    <w:tmpl w:val="DC4CD408"/>
    <w:lvl w:ilvl="0" w:tplc="B05AFF9E">
      <w:numFmt w:val="none"/>
      <w:lvlText w:val=""/>
      <w:lvlJc w:val="left"/>
      <w:pPr>
        <w:tabs>
          <w:tab w:val="num" w:pos="360"/>
        </w:tabs>
      </w:pPr>
      <w:rPr>
        <w:rFonts w:cs="Times New Roman"/>
      </w:rPr>
    </w:lvl>
    <w:lvl w:ilvl="1" w:tplc="E22E9E4C" w:tentative="1">
      <w:start w:val="1"/>
      <w:numFmt w:val="lowerLetter"/>
      <w:lvlText w:val="%2."/>
      <w:lvlJc w:val="left"/>
      <w:pPr>
        <w:ind w:left="1860" w:hanging="360"/>
      </w:pPr>
      <w:rPr>
        <w:rFonts w:cs="Times New Roman"/>
      </w:rPr>
    </w:lvl>
    <w:lvl w:ilvl="2" w:tplc="5AA03CB0" w:tentative="1">
      <w:start w:val="1"/>
      <w:numFmt w:val="lowerRoman"/>
      <w:lvlText w:val="%3."/>
      <w:lvlJc w:val="right"/>
      <w:pPr>
        <w:ind w:left="2580" w:hanging="180"/>
      </w:pPr>
      <w:rPr>
        <w:rFonts w:cs="Times New Roman"/>
      </w:rPr>
    </w:lvl>
    <w:lvl w:ilvl="3" w:tplc="95766842" w:tentative="1">
      <w:start w:val="1"/>
      <w:numFmt w:val="decimal"/>
      <w:lvlText w:val="%4."/>
      <w:lvlJc w:val="left"/>
      <w:pPr>
        <w:ind w:left="3300" w:hanging="360"/>
      </w:pPr>
      <w:rPr>
        <w:rFonts w:cs="Times New Roman"/>
      </w:rPr>
    </w:lvl>
    <w:lvl w:ilvl="4" w:tplc="3A58B200" w:tentative="1">
      <w:start w:val="1"/>
      <w:numFmt w:val="lowerLetter"/>
      <w:lvlText w:val="%5."/>
      <w:lvlJc w:val="left"/>
      <w:pPr>
        <w:ind w:left="4020" w:hanging="360"/>
      </w:pPr>
      <w:rPr>
        <w:rFonts w:cs="Times New Roman"/>
      </w:rPr>
    </w:lvl>
    <w:lvl w:ilvl="5" w:tplc="2DF0980E" w:tentative="1">
      <w:start w:val="1"/>
      <w:numFmt w:val="lowerRoman"/>
      <w:lvlText w:val="%6."/>
      <w:lvlJc w:val="right"/>
      <w:pPr>
        <w:ind w:left="4740" w:hanging="180"/>
      </w:pPr>
      <w:rPr>
        <w:rFonts w:cs="Times New Roman"/>
      </w:rPr>
    </w:lvl>
    <w:lvl w:ilvl="6" w:tplc="CA10765C" w:tentative="1">
      <w:start w:val="1"/>
      <w:numFmt w:val="decimal"/>
      <w:lvlText w:val="%7."/>
      <w:lvlJc w:val="left"/>
      <w:pPr>
        <w:ind w:left="5460" w:hanging="360"/>
      </w:pPr>
      <w:rPr>
        <w:rFonts w:cs="Times New Roman"/>
      </w:rPr>
    </w:lvl>
    <w:lvl w:ilvl="7" w:tplc="214CC066" w:tentative="1">
      <w:start w:val="1"/>
      <w:numFmt w:val="lowerLetter"/>
      <w:lvlText w:val="%8."/>
      <w:lvlJc w:val="left"/>
      <w:pPr>
        <w:ind w:left="6180" w:hanging="360"/>
      </w:pPr>
      <w:rPr>
        <w:rFonts w:cs="Times New Roman"/>
      </w:rPr>
    </w:lvl>
    <w:lvl w:ilvl="8" w:tplc="85661C9E" w:tentative="1">
      <w:start w:val="1"/>
      <w:numFmt w:val="lowerRoman"/>
      <w:lvlText w:val="%9."/>
      <w:lvlJc w:val="right"/>
      <w:pPr>
        <w:ind w:left="6900" w:hanging="180"/>
      </w:pPr>
      <w:rPr>
        <w:rFonts w:cs="Times New Roman"/>
      </w:rPr>
    </w:lvl>
  </w:abstractNum>
  <w:abstractNum w:abstractNumId="3" w15:restartNumberingAfterBreak="0">
    <w:nsid w:val="110F2686"/>
    <w:multiLevelType w:val="hybridMultilevel"/>
    <w:tmpl w:val="FCC01036"/>
    <w:lvl w:ilvl="0" w:tplc="92C06188">
      <w:start w:val="1"/>
      <w:numFmt w:val="decimalEnclosedCircl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6377FF"/>
    <w:multiLevelType w:val="hybridMultilevel"/>
    <w:tmpl w:val="CFAEF152"/>
    <w:lvl w:ilvl="0" w:tplc="93E64B14">
      <w:start w:val="1"/>
      <w:numFmt w:val="decimalEnclosedCircl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2D47F9"/>
    <w:multiLevelType w:val="hybridMultilevel"/>
    <w:tmpl w:val="47143E5E"/>
    <w:lvl w:ilvl="0" w:tplc="DBF4AA22">
      <w:start w:val="1"/>
      <w:numFmt w:val="decimalEnclosedCircle"/>
      <w:lvlText w:val="%1"/>
      <w:lvlJc w:val="left"/>
      <w:pPr>
        <w:ind w:left="720" w:hanging="360"/>
      </w:pPr>
      <w:rPr>
        <w:rFonts w:ascii="ＭＳ 明朝" w:eastAsia="ＭＳ 明朝"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DA5BDE"/>
    <w:multiLevelType w:val="hybridMultilevel"/>
    <w:tmpl w:val="3432ED0E"/>
    <w:lvl w:ilvl="0" w:tplc="09183832">
      <w:start w:val="1"/>
      <w:numFmt w:val="decimalEnclosedCircle"/>
      <w:lvlText w:val="%1"/>
      <w:lvlJc w:val="left"/>
      <w:pPr>
        <w:ind w:left="720" w:hanging="360"/>
      </w:pPr>
      <w:rPr>
        <w:rFonts w:ascii="ＭＳ 明朝" w:eastAsia="ＭＳ 明朝"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1C18F8"/>
    <w:multiLevelType w:val="hybridMultilevel"/>
    <w:tmpl w:val="C76AE9D0"/>
    <w:lvl w:ilvl="0" w:tplc="9640B34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8B56D5"/>
    <w:multiLevelType w:val="hybridMultilevel"/>
    <w:tmpl w:val="A5AE72BA"/>
    <w:lvl w:ilvl="0" w:tplc="E5163CBE">
      <w:numFmt w:val="none"/>
      <w:lvlText w:val=""/>
      <w:lvlJc w:val="left"/>
      <w:pPr>
        <w:tabs>
          <w:tab w:val="num" w:pos="360"/>
        </w:tabs>
      </w:pPr>
      <w:rPr>
        <w:rFonts w:cs="Times New Roman"/>
      </w:rPr>
    </w:lvl>
    <w:lvl w:ilvl="1" w:tplc="97983B04" w:tentative="1">
      <w:start w:val="1"/>
      <w:numFmt w:val="lowerLetter"/>
      <w:lvlText w:val="%2."/>
      <w:lvlJc w:val="left"/>
      <w:pPr>
        <w:ind w:left="1440" w:hanging="360"/>
      </w:pPr>
      <w:rPr>
        <w:rFonts w:cs="Times New Roman"/>
      </w:rPr>
    </w:lvl>
    <w:lvl w:ilvl="2" w:tplc="5A9C7768" w:tentative="1">
      <w:start w:val="1"/>
      <w:numFmt w:val="lowerRoman"/>
      <w:lvlText w:val="%3."/>
      <w:lvlJc w:val="right"/>
      <w:pPr>
        <w:ind w:left="2160" w:hanging="180"/>
      </w:pPr>
      <w:rPr>
        <w:rFonts w:cs="Times New Roman"/>
      </w:rPr>
    </w:lvl>
    <w:lvl w:ilvl="3" w:tplc="418AB71A" w:tentative="1">
      <w:start w:val="1"/>
      <w:numFmt w:val="decimal"/>
      <w:lvlText w:val="%4."/>
      <w:lvlJc w:val="left"/>
      <w:pPr>
        <w:ind w:left="2880" w:hanging="360"/>
      </w:pPr>
      <w:rPr>
        <w:rFonts w:cs="Times New Roman"/>
      </w:rPr>
    </w:lvl>
    <w:lvl w:ilvl="4" w:tplc="1374B432" w:tentative="1">
      <w:start w:val="1"/>
      <w:numFmt w:val="lowerLetter"/>
      <w:lvlText w:val="%5."/>
      <w:lvlJc w:val="left"/>
      <w:pPr>
        <w:ind w:left="3600" w:hanging="360"/>
      </w:pPr>
      <w:rPr>
        <w:rFonts w:cs="Times New Roman"/>
      </w:rPr>
    </w:lvl>
    <w:lvl w:ilvl="5" w:tplc="61CC2E70" w:tentative="1">
      <w:start w:val="1"/>
      <w:numFmt w:val="lowerRoman"/>
      <w:lvlText w:val="%6."/>
      <w:lvlJc w:val="right"/>
      <w:pPr>
        <w:ind w:left="4320" w:hanging="180"/>
      </w:pPr>
      <w:rPr>
        <w:rFonts w:cs="Times New Roman"/>
      </w:rPr>
    </w:lvl>
    <w:lvl w:ilvl="6" w:tplc="0A84D836" w:tentative="1">
      <w:start w:val="1"/>
      <w:numFmt w:val="decimal"/>
      <w:lvlText w:val="%7."/>
      <w:lvlJc w:val="left"/>
      <w:pPr>
        <w:ind w:left="5040" w:hanging="360"/>
      </w:pPr>
      <w:rPr>
        <w:rFonts w:cs="Times New Roman"/>
      </w:rPr>
    </w:lvl>
    <w:lvl w:ilvl="7" w:tplc="25D6FBAE" w:tentative="1">
      <w:start w:val="1"/>
      <w:numFmt w:val="lowerLetter"/>
      <w:lvlText w:val="%8."/>
      <w:lvlJc w:val="left"/>
      <w:pPr>
        <w:ind w:left="5760" w:hanging="360"/>
      </w:pPr>
      <w:rPr>
        <w:rFonts w:cs="Times New Roman"/>
      </w:rPr>
    </w:lvl>
    <w:lvl w:ilvl="8" w:tplc="D38AE50A" w:tentative="1">
      <w:start w:val="1"/>
      <w:numFmt w:val="lowerRoman"/>
      <w:lvlText w:val="%9."/>
      <w:lvlJc w:val="right"/>
      <w:pPr>
        <w:ind w:left="6480" w:hanging="180"/>
      </w:pPr>
      <w:rPr>
        <w:rFonts w:cs="Times New Roman"/>
      </w:rPr>
    </w:lvl>
  </w:abstractNum>
  <w:abstractNum w:abstractNumId="9" w15:restartNumberingAfterBreak="0">
    <w:nsid w:val="3A3D7D53"/>
    <w:multiLevelType w:val="hybridMultilevel"/>
    <w:tmpl w:val="483A63D4"/>
    <w:lvl w:ilvl="0" w:tplc="2318DC2E">
      <w:numFmt w:val="none"/>
      <w:lvlText w:val=""/>
      <w:lvlJc w:val="left"/>
      <w:pPr>
        <w:tabs>
          <w:tab w:val="num" w:pos="360"/>
        </w:tabs>
      </w:pPr>
      <w:rPr>
        <w:rFonts w:cs="Times New Roman"/>
      </w:rPr>
    </w:lvl>
    <w:lvl w:ilvl="1" w:tplc="7C38F87C" w:tentative="1">
      <w:start w:val="1"/>
      <w:numFmt w:val="lowerLetter"/>
      <w:lvlText w:val="%2."/>
      <w:lvlJc w:val="left"/>
      <w:pPr>
        <w:ind w:left="1440" w:hanging="360"/>
      </w:pPr>
      <w:rPr>
        <w:rFonts w:cs="Times New Roman"/>
      </w:rPr>
    </w:lvl>
    <w:lvl w:ilvl="2" w:tplc="4D60BBE4" w:tentative="1">
      <w:start w:val="1"/>
      <w:numFmt w:val="lowerRoman"/>
      <w:lvlText w:val="%3."/>
      <w:lvlJc w:val="right"/>
      <w:pPr>
        <w:ind w:left="2160" w:hanging="180"/>
      </w:pPr>
      <w:rPr>
        <w:rFonts w:cs="Times New Roman"/>
      </w:rPr>
    </w:lvl>
    <w:lvl w:ilvl="3" w:tplc="97D2FED0" w:tentative="1">
      <w:start w:val="1"/>
      <w:numFmt w:val="decimal"/>
      <w:lvlText w:val="%4."/>
      <w:lvlJc w:val="left"/>
      <w:pPr>
        <w:ind w:left="2880" w:hanging="360"/>
      </w:pPr>
      <w:rPr>
        <w:rFonts w:cs="Times New Roman"/>
      </w:rPr>
    </w:lvl>
    <w:lvl w:ilvl="4" w:tplc="19C62402" w:tentative="1">
      <w:start w:val="1"/>
      <w:numFmt w:val="lowerLetter"/>
      <w:lvlText w:val="%5."/>
      <w:lvlJc w:val="left"/>
      <w:pPr>
        <w:ind w:left="3600" w:hanging="360"/>
      </w:pPr>
      <w:rPr>
        <w:rFonts w:cs="Times New Roman"/>
      </w:rPr>
    </w:lvl>
    <w:lvl w:ilvl="5" w:tplc="C3F88728" w:tentative="1">
      <w:start w:val="1"/>
      <w:numFmt w:val="lowerRoman"/>
      <w:lvlText w:val="%6."/>
      <w:lvlJc w:val="right"/>
      <w:pPr>
        <w:ind w:left="4320" w:hanging="180"/>
      </w:pPr>
      <w:rPr>
        <w:rFonts w:cs="Times New Roman"/>
      </w:rPr>
    </w:lvl>
    <w:lvl w:ilvl="6" w:tplc="70969642" w:tentative="1">
      <w:start w:val="1"/>
      <w:numFmt w:val="decimal"/>
      <w:lvlText w:val="%7."/>
      <w:lvlJc w:val="left"/>
      <w:pPr>
        <w:ind w:left="5040" w:hanging="360"/>
      </w:pPr>
      <w:rPr>
        <w:rFonts w:cs="Times New Roman"/>
      </w:rPr>
    </w:lvl>
    <w:lvl w:ilvl="7" w:tplc="CD50FCF8" w:tentative="1">
      <w:start w:val="1"/>
      <w:numFmt w:val="lowerLetter"/>
      <w:lvlText w:val="%8."/>
      <w:lvlJc w:val="left"/>
      <w:pPr>
        <w:ind w:left="5760" w:hanging="360"/>
      </w:pPr>
      <w:rPr>
        <w:rFonts w:cs="Times New Roman"/>
      </w:rPr>
    </w:lvl>
    <w:lvl w:ilvl="8" w:tplc="84B246FA" w:tentative="1">
      <w:start w:val="1"/>
      <w:numFmt w:val="lowerRoman"/>
      <w:lvlText w:val="%9."/>
      <w:lvlJc w:val="right"/>
      <w:pPr>
        <w:ind w:left="6480" w:hanging="180"/>
      </w:pPr>
      <w:rPr>
        <w:rFonts w:cs="Times New Roman"/>
      </w:rPr>
    </w:lvl>
  </w:abstractNum>
  <w:abstractNum w:abstractNumId="10" w15:restartNumberingAfterBreak="0">
    <w:nsid w:val="49133474"/>
    <w:multiLevelType w:val="hybridMultilevel"/>
    <w:tmpl w:val="386844CE"/>
    <w:lvl w:ilvl="0" w:tplc="C61EF72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62060B4"/>
    <w:multiLevelType w:val="hybridMultilevel"/>
    <w:tmpl w:val="5060F0E4"/>
    <w:lvl w:ilvl="0" w:tplc="E2A8002E">
      <w:start w:val="1"/>
      <w:numFmt w:val="decimalEnclosedCircl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E35382E"/>
    <w:multiLevelType w:val="hybridMultilevel"/>
    <w:tmpl w:val="FB42D6EA"/>
    <w:lvl w:ilvl="0" w:tplc="C4EE8036">
      <w:start w:val="1"/>
      <w:numFmt w:val="decimalEnclosedCircle"/>
      <w:lvlText w:val="%1"/>
      <w:lvlJc w:val="left"/>
      <w:pPr>
        <w:ind w:left="720" w:hanging="360"/>
      </w:pPr>
      <w:rPr>
        <w:rFonts w:ascii="ＭＳ 明朝" w:eastAsia="ＭＳ 明朝"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5D66E27"/>
    <w:multiLevelType w:val="hybridMultilevel"/>
    <w:tmpl w:val="43F6C7F8"/>
    <w:lvl w:ilvl="0" w:tplc="1CD0E1AA">
      <w:numFmt w:val="none"/>
      <w:lvlText w:val=""/>
      <w:lvlJc w:val="left"/>
      <w:pPr>
        <w:tabs>
          <w:tab w:val="num" w:pos="360"/>
        </w:tabs>
      </w:pPr>
      <w:rPr>
        <w:rFonts w:cs="Times New Roman"/>
      </w:rPr>
    </w:lvl>
    <w:lvl w:ilvl="1" w:tplc="B59A83DA" w:tentative="1">
      <w:start w:val="1"/>
      <w:numFmt w:val="lowerLetter"/>
      <w:lvlText w:val="%2."/>
      <w:lvlJc w:val="left"/>
      <w:pPr>
        <w:ind w:left="1440" w:hanging="360"/>
      </w:pPr>
      <w:rPr>
        <w:rFonts w:cs="Times New Roman"/>
      </w:rPr>
    </w:lvl>
    <w:lvl w:ilvl="2" w:tplc="DA5EE520" w:tentative="1">
      <w:start w:val="1"/>
      <w:numFmt w:val="lowerRoman"/>
      <w:lvlText w:val="%3."/>
      <w:lvlJc w:val="right"/>
      <w:pPr>
        <w:ind w:left="2160" w:hanging="180"/>
      </w:pPr>
      <w:rPr>
        <w:rFonts w:cs="Times New Roman"/>
      </w:rPr>
    </w:lvl>
    <w:lvl w:ilvl="3" w:tplc="A622DE7A" w:tentative="1">
      <w:start w:val="1"/>
      <w:numFmt w:val="decimal"/>
      <w:lvlText w:val="%4."/>
      <w:lvlJc w:val="left"/>
      <w:pPr>
        <w:ind w:left="2880" w:hanging="360"/>
      </w:pPr>
      <w:rPr>
        <w:rFonts w:cs="Times New Roman"/>
      </w:rPr>
    </w:lvl>
    <w:lvl w:ilvl="4" w:tplc="6F3850B2" w:tentative="1">
      <w:start w:val="1"/>
      <w:numFmt w:val="lowerLetter"/>
      <w:lvlText w:val="%5."/>
      <w:lvlJc w:val="left"/>
      <w:pPr>
        <w:ind w:left="3600" w:hanging="360"/>
      </w:pPr>
      <w:rPr>
        <w:rFonts w:cs="Times New Roman"/>
      </w:rPr>
    </w:lvl>
    <w:lvl w:ilvl="5" w:tplc="454E5462" w:tentative="1">
      <w:start w:val="1"/>
      <w:numFmt w:val="lowerRoman"/>
      <w:lvlText w:val="%6."/>
      <w:lvlJc w:val="right"/>
      <w:pPr>
        <w:ind w:left="4320" w:hanging="180"/>
      </w:pPr>
      <w:rPr>
        <w:rFonts w:cs="Times New Roman"/>
      </w:rPr>
    </w:lvl>
    <w:lvl w:ilvl="6" w:tplc="908E0CCA" w:tentative="1">
      <w:start w:val="1"/>
      <w:numFmt w:val="decimal"/>
      <w:lvlText w:val="%7."/>
      <w:lvlJc w:val="left"/>
      <w:pPr>
        <w:ind w:left="5040" w:hanging="360"/>
      </w:pPr>
      <w:rPr>
        <w:rFonts w:cs="Times New Roman"/>
      </w:rPr>
    </w:lvl>
    <w:lvl w:ilvl="7" w:tplc="0CB26916" w:tentative="1">
      <w:start w:val="1"/>
      <w:numFmt w:val="lowerLetter"/>
      <w:lvlText w:val="%8."/>
      <w:lvlJc w:val="left"/>
      <w:pPr>
        <w:ind w:left="5760" w:hanging="360"/>
      </w:pPr>
      <w:rPr>
        <w:rFonts w:cs="Times New Roman"/>
      </w:rPr>
    </w:lvl>
    <w:lvl w:ilvl="8" w:tplc="CFE07F18" w:tentative="1">
      <w:start w:val="1"/>
      <w:numFmt w:val="lowerRoman"/>
      <w:lvlText w:val="%9."/>
      <w:lvlJc w:val="right"/>
      <w:pPr>
        <w:ind w:left="6480" w:hanging="180"/>
      </w:pPr>
      <w:rPr>
        <w:rFonts w:cs="Times New Roman"/>
      </w:rPr>
    </w:lvl>
  </w:abstractNum>
  <w:abstractNum w:abstractNumId="14" w15:restartNumberingAfterBreak="0">
    <w:nsid w:val="76DA62C1"/>
    <w:multiLevelType w:val="hybridMultilevel"/>
    <w:tmpl w:val="563CC502"/>
    <w:lvl w:ilvl="0" w:tplc="92704C08">
      <w:numFmt w:val="none"/>
      <w:lvlText w:val=""/>
      <w:lvlJc w:val="left"/>
      <w:pPr>
        <w:tabs>
          <w:tab w:val="num" w:pos="360"/>
        </w:tabs>
      </w:pPr>
      <w:rPr>
        <w:rFonts w:cs="Times New Roman"/>
      </w:rPr>
    </w:lvl>
    <w:lvl w:ilvl="1" w:tplc="2AFC9152" w:tentative="1">
      <w:start w:val="1"/>
      <w:numFmt w:val="lowerLetter"/>
      <w:lvlText w:val="%2."/>
      <w:lvlJc w:val="left"/>
      <w:pPr>
        <w:ind w:left="1440" w:hanging="360"/>
      </w:pPr>
      <w:rPr>
        <w:rFonts w:cs="Times New Roman"/>
      </w:rPr>
    </w:lvl>
    <w:lvl w:ilvl="2" w:tplc="8C948868" w:tentative="1">
      <w:start w:val="1"/>
      <w:numFmt w:val="lowerRoman"/>
      <w:lvlText w:val="%3."/>
      <w:lvlJc w:val="right"/>
      <w:pPr>
        <w:ind w:left="2160" w:hanging="180"/>
      </w:pPr>
      <w:rPr>
        <w:rFonts w:cs="Times New Roman"/>
      </w:rPr>
    </w:lvl>
    <w:lvl w:ilvl="3" w:tplc="9CA02082" w:tentative="1">
      <w:start w:val="1"/>
      <w:numFmt w:val="decimal"/>
      <w:lvlText w:val="%4."/>
      <w:lvlJc w:val="left"/>
      <w:pPr>
        <w:ind w:left="2880" w:hanging="360"/>
      </w:pPr>
      <w:rPr>
        <w:rFonts w:cs="Times New Roman"/>
      </w:rPr>
    </w:lvl>
    <w:lvl w:ilvl="4" w:tplc="8D5C9D46" w:tentative="1">
      <w:start w:val="1"/>
      <w:numFmt w:val="lowerLetter"/>
      <w:lvlText w:val="%5."/>
      <w:lvlJc w:val="left"/>
      <w:pPr>
        <w:ind w:left="3600" w:hanging="360"/>
      </w:pPr>
      <w:rPr>
        <w:rFonts w:cs="Times New Roman"/>
      </w:rPr>
    </w:lvl>
    <w:lvl w:ilvl="5" w:tplc="F030E56A" w:tentative="1">
      <w:start w:val="1"/>
      <w:numFmt w:val="lowerRoman"/>
      <w:lvlText w:val="%6."/>
      <w:lvlJc w:val="right"/>
      <w:pPr>
        <w:ind w:left="4320" w:hanging="180"/>
      </w:pPr>
      <w:rPr>
        <w:rFonts w:cs="Times New Roman"/>
      </w:rPr>
    </w:lvl>
    <w:lvl w:ilvl="6" w:tplc="A60A7B9A" w:tentative="1">
      <w:start w:val="1"/>
      <w:numFmt w:val="decimal"/>
      <w:lvlText w:val="%7."/>
      <w:lvlJc w:val="left"/>
      <w:pPr>
        <w:ind w:left="5040" w:hanging="360"/>
      </w:pPr>
      <w:rPr>
        <w:rFonts w:cs="Times New Roman"/>
      </w:rPr>
    </w:lvl>
    <w:lvl w:ilvl="7" w:tplc="3F52A302" w:tentative="1">
      <w:start w:val="1"/>
      <w:numFmt w:val="lowerLetter"/>
      <w:lvlText w:val="%8."/>
      <w:lvlJc w:val="left"/>
      <w:pPr>
        <w:ind w:left="5760" w:hanging="360"/>
      </w:pPr>
      <w:rPr>
        <w:rFonts w:cs="Times New Roman"/>
      </w:rPr>
    </w:lvl>
    <w:lvl w:ilvl="8" w:tplc="173CC9D0" w:tentative="1">
      <w:start w:val="1"/>
      <w:numFmt w:val="lowerRoman"/>
      <w:lvlText w:val="%9."/>
      <w:lvlJc w:val="right"/>
      <w:pPr>
        <w:ind w:left="6480" w:hanging="180"/>
      </w:pPr>
      <w:rPr>
        <w:rFonts w:cs="Times New Roman"/>
      </w:rPr>
    </w:lvl>
  </w:abstractNum>
  <w:abstractNum w:abstractNumId="15" w15:restartNumberingAfterBreak="0">
    <w:nsid w:val="79B61269"/>
    <w:multiLevelType w:val="hybridMultilevel"/>
    <w:tmpl w:val="33780E0A"/>
    <w:lvl w:ilvl="0" w:tplc="156C3118">
      <w:numFmt w:val="none"/>
      <w:lvlText w:val=""/>
      <w:lvlJc w:val="left"/>
      <w:pPr>
        <w:tabs>
          <w:tab w:val="num" w:pos="360"/>
        </w:tabs>
      </w:pPr>
      <w:rPr>
        <w:rFonts w:cs="Times New Roman"/>
      </w:rPr>
    </w:lvl>
    <w:lvl w:ilvl="1" w:tplc="C7048578">
      <w:start w:val="1"/>
      <w:numFmt w:val="decimalFullWidth"/>
      <w:lvlText w:val="%2）"/>
      <w:lvlJc w:val="left"/>
      <w:pPr>
        <w:ind w:left="1440" w:hanging="360"/>
      </w:pPr>
      <w:rPr>
        <w:rFonts w:cs="Times New Roman" w:hint="default"/>
      </w:rPr>
    </w:lvl>
    <w:lvl w:ilvl="2" w:tplc="F05CB7B0">
      <w:start w:val="1"/>
      <w:numFmt w:val="decimalFullWidth"/>
      <w:lvlText w:val="%3）"/>
      <w:lvlJc w:val="left"/>
      <w:pPr>
        <w:ind w:left="2400" w:hanging="420"/>
      </w:pPr>
      <w:rPr>
        <w:rFonts w:cs="Times New Roman" w:hint="default"/>
      </w:rPr>
    </w:lvl>
    <w:lvl w:ilvl="3" w:tplc="4AD8A1F6" w:tentative="1">
      <w:start w:val="1"/>
      <w:numFmt w:val="decimal"/>
      <w:lvlText w:val="%4."/>
      <w:lvlJc w:val="left"/>
      <w:pPr>
        <w:ind w:left="2880" w:hanging="360"/>
      </w:pPr>
      <w:rPr>
        <w:rFonts w:cs="Times New Roman"/>
      </w:rPr>
    </w:lvl>
    <w:lvl w:ilvl="4" w:tplc="03567B34" w:tentative="1">
      <w:start w:val="1"/>
      <w:numFmt w:val="lowerLetter"/>
      <w:lvlText w:val="%5."/>
      <w:lvlJc w:val="left"/>
      <w:pPr>
        <w:ind w:left="3600" w:hanging="360"/>
      </w:pPr>
      <w:rPr>
        <w:rFonts w:cs="Times New Roman"/>
      </w:rPr>
    </w:lvl>
    <w:lvl w:ilvl="5" w:tplc="F2B48C90" w:tentative="1">
      <w:start w:val="1"/>
      <w:numFmt w:val="lowerRoman"/>
      <w:lvlText w:val="%6."/>
      <w:lvlJc w:val="right"/>
      <w:pPr>
        <w:ind w:left="4320" w:hanging="180"/>
      </w:pPr>
      <w:rPr>
        <w:rFonts w:cs="Times New Roman"/>
      </w:rPr>
    </w:lvl>
    <w:lvl w:ilvl="6" w:tplc="E6DC1A42" w:tentative="1">
      <w:start w:val="1"/>
      <w:numFmt w:val="decimal"/>
      <w:lvlText w:val="%7."/>
      <w:lvlJc w:val="left"/>
      <w:pPr>
        <w:ind w:left="5040" w:hanging="360"/>
      </w:pPr>
      <w:rPr>
        <w:rFonts w:cs="Times New Roman"/>
      </w:rPr>
    </w:lvl>
    <w:lvl w:ilvl="7" w:tplc="B3042F44" w:tentative="1">
      <w:start w:val="1"/>
      <w:numFmt w:val="lowerLetter"/>
      <w:lvlText w:val="%8."/>
      <w:lvlJc w:val="left"/>
      <w:pPr>
        <w:ind w:left="5760" w:hanging="360"/>
      </w:pPr>
      <w:rPr>
        <w:rFonts w:cs="Times New Roman"/>
      </w:rPr>
    </w:lvl>
    <w:lvl w:ilvl="8" w:tplc="B3D8D584" w:tentative="1">
      <w:start w:val="1"/>
      <w:numFmt w:val="lowerRoman"/>
      <w:lvlText w:val="%9."/>
      <w:lvlJc w:val="right"/>
      <w:pPr>
        <w:ind w:left="6480" w:hanging="180"/>
      </w:pPr>
      <w:rPr>
        <w:rFonts w:cs="Times New Roman"/>
      </w:rPr>
    </w:lvl>
  </w:abstractNum>
  <w:abstractNum w:abstractNumId="16" w15:restartNumberingAfterBreak="0">
    <w:nsid w:val="7C757500"/>
    <w:multiLevelType w:val="hybridMultilevel"/>
    <w:tmpl w:val="9ADC652C"/>
    <w:lvl w:ilvl="0" w:tplc="6E529C74">
      <w:start w:val="3"/>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DE76C1E"/>
    <w:multiLevelType w:val="hybridMultilevel"/>
    <w:tmpl w:val="B6845A6E"/>
    <w:lvl w:ilvl="0" w:tplc="9928FF16">
      <w:numFmt w:val="none"/>
      <w:lvlText w:val=""/>
      <w:lvlJc w:val="left"/>
      <w:pPr>
        <w:tabs>
          <w:tab w:val="num" w:pos="360"/>
        </w:tabs>
      </w:pPr>
      <w:rPr>
        <w:rFonts w:cs="Times New Roman"/>
      </w:rPr>
    </w:lvl>
    <w:lvl w:ilvl="1" w:tplc="8886252C">
      <w:start w:val="1"/>
      <w:numFmt w:val="decimalFullWidth"/>
      <w:lvlText w:val="%2）"/>
      <w:lvlJc w:val="left"/>
      <w:pPr>
        <w:ind w:left="1440" w:hanging="360"/>
      </w:pPr>
      <w:rPr>
        <w:rFonts w:cs="Times New Roman" w:hint="default"/>
      </w:rPr>
    </w:lvl>
    <w:lvl w:ilvl="2" w:tplc="7C428328">
      <w:start w:val="1"/>
      <w:numFmt w:val="decimalFullWidth"/>
      <w:lvlText w:val="%3）"/>
      <w:lvlJc w:val="left"/>
      <w:pPr>
        <w:ind w:left="2400" w:hanging="420"/>
      </w:pPr>
      <w:rPr>
        <w:rFonts w:cs="Times New Roman" w:hint="default"/>
      </w:rPr>
    </w:lvl>
    <w:lvl w:ilvl="3" w:tplc="F9B42FFA" w:tentative="1">
      <w:start w:val="1"/>
      <w:numFmt w:val="decimal"/>
      <w:lvlText w:val="%4."/>
      <w:lvlJc w:val="left"/>
      <w:pPr>
        <w:ind w:left="2880" w:hanging="360"/>
      </w:pPr>
      <w:rPr>
        <w:rFonts w:cs="Times New Roman"/>
      </w:rPr>
    </w:lvl>
    <w:lvl w:ilvl="4" w:tplc="F238D5DA" w:tentative="1">
      <w:start w:val="1"/>
      <w:numFmt w:val="lowerLetter"/>
      <w:lvlText w:val="%5."/>
      <w:lvlJc w:val="left"/>
      <w:pPr>
        <w:ind w:left="3600" w:hanging="360"/>
      </w:pPr>
      <w:rPr>
        <w:rFonts w:cs="Times New Roman"/>
      </w:rPr>
    </w:lvl>
    <w:lvl w:ilvl="5" w:tplc="CE32E7DC" w:tentative="1">
      <w:start w:val="1"/>
      <w:numFmt w:val="lowerRoman"/>
      <w:lvlText w:val="%6."/>
      <w:lvlJc w:val="right"/>
      <w:pPr>
        <w:ind w:left="4320" w:hanging="180"/>
      </w:pPr>
      <w:rPr>
        <w:rFonts w:cs="Times New Roman"/>
      </w:rPr>
    </w:lvl>
    <w:lvl w:ilvl="6" w:tplc="947E4826" w:tentative="1">
      <w:start w:val="1"/>
      <w:numFmt w:val="decimal"/>
      <w:lvlText w:val="%7."/>
      <w:lvlJc w:val="left"/>
      <w:pPr>
        <w:ind w:left="5040" w:hanging="360"/>
      </w:pPr>
      <w:rPr>
        <w:rFonts w:cs="Times New Roman"/>
      </w:rPr>
    </w:lvl>
    <w:lvl w:ilvl="7" w:tplc="69E0145C" w:tentative="1">
      <w:start w:val="1"/>
      <w:numFmt w:val="lowerLetter"/>
      <w:lvlText w:val="%8."/>
      <w:lvlJc w:val="left"/>
      <w:pPr>
        <w:ind w:left="5760" w:hanging="360"/>
      </w:pPr>
      <w:rPr>
        <w:rFonts w:cs="Times New Roman"/>
      </w:rPr>
    </w:lvl>
    <w:lvl w:ilvl="8" w:tplc="58E4B326" w:tentative="1">
      <w:start w:val="1"/>
      <w:numFmt w:val="lowerRoman"/>
      <w:lvlText w:val="%9."/>
      <w:lvlJc w:val="right"/>
      <w:pPr>
        <w:ind w:left="6480" w:hanging="180"/>
      </w:pPr>
      <w:rPr>
        <w:rFonts w:cs="Times New Roman"/>
      </w:rPr>
    </w:lvl>
  </w:abstractNum>
  <w:num w:numId="1" w16cid:durableId="312611402">
    <w:abstractNumId w:val="10"/>
  </w:num>
  <w:num w:numId="2" w16cid:durableId="1672173400">
    <w:abstractNumId w:val="7"/>
  </w:num>
  <w:num w:numId="3" w16cid:durableId="362757098">
    <w:abstractNumId w:val="17"/>
  </w:num>
  <w:num w:numId="4" w16cid:durableId="791635949">
    <w:abstractNumId w:val="2"/>
  </w:num>
  <w:num w:numId="5" w16cid:durableId="1331370822">
    <w:abstractNumId w:val="16"/>
  </w:num>
  <w:num w:numId="6" w16cid:durableId="2142651049">
    <w:abstractNumId w:val="15"/>
  </w:num>
  <w:num w:numId="7" w16cid:durableId="2123763970">
    <w:abstractNumId w:val="1"/>
  </w:num>
  <w:num w:numId="8" w16cid:durableId="1002388998">
    <w:abstractNumId w:val="12"/>
  </w:num>
  <w:num w:numId="9" w16cid:durableId="544368585">
    <w:abstractNumId w:val="5"/>
  </w:num>
  <w:num w:numId="10" w16cid:durableId="1596094201">
    <w:abstractNumId w:val="6"/>
  </w:num>
  <w:num w:numId="11" w16cid:durableId="59645201">
    <w:abstractNumId w:val="0"/>
  </w:num>
  <w:num w:numId="12" w16cid:durableId="1117143000">
    <w:abstractNumId w:val="4"/>
  </w:num>
  <w:num w:numId="13" w16cid:durableId="136266724">
    <w:abstractNumId w:val="11"/>
  </w:num>
  <w:num w:numId="14" w16cid:durableId="1409425350">
    <w:abstractNumId w:val="3"/>
  </w:num>
  <w:num w:numId="15" w16cid:durableId="602811231">
    <w:abstractNumId w:val="14"/>
  </w:num>
  <w:num w:numId="16" w16cid:durableId="383986600">
    <w:abstractNumId w:val="13"/>
  </w:num>
  <w:num w:numId="17" w16cid:durableId="380205723">
    <w:abstractNumId w:val="8"/>
  </w:num>
  <w:num w:numId="18" w16cid:durableId="1289582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A9"/>
    <w:rsid w:val="00002E01"/>
    <w:rsid w:val="00004468"/>
    <w:rsid w:val="0000614A"/>
    <w:rsid w:val="00011F42"/>
    <w:rsid w:val="000123F5"/>
    <w:rsid w:val="00014513"/>
    <w:rsid w:val="000147BF"/>
    <w:rsid w:val="00024CF4"/>
    <w:rsid w:val="00035CE0"/>
    <w:rsid w:val="00037994"/>
    <w:rsid w:val="0004151A"/>
    <w:rsid w:val="0004160B"/>
    <w:rsid w:val="0004567C"/>
    <w:rsid w:val="00045919"/>
    <w:rsid w:val="000517BB"/>
    <w:rsid w:val="00053BCB"/>
    <w:rsid w:val="00054663"/>
    <w:rsid w:val="00057953"/>
    <w:rsid w:val="00057B3C"/>
    <w:rsid w:val="00060149"/>
    <w:rsid w:val="00060672"/>
    <w:rsid w:val="00060FB8"/>
    <w:rsid w:val="0006151C"/>
    <w:rsid w:val="00064CB1"/>
    <w:rsid w:val="00071A47"/>
    <w:rsid w:val="000752D3"/>
    <w:rsid w:val="00082585"/>
    <w:rsid w:val="00082DC2"/>
    <w:rsid w:val="00091E0A"/>
    <w:rsid w:val="00096709"/>
    <w:rsid w:val="000974F9"/>
    <w:rsid w:val="000A2129"/>
    <w:rsid w:val="000A3B06"/>
    <w:rsid w:val="000B4438"/>
    <w:rsid w:val="000B4548"/>
    <w:rsid w:val="000C00C2"/>
    <w:rsid w:val="000C55E7"/>
    <w:rsid w:val="000D2B43"/>
    <w:rsid w:val="000D2B4A"/>
    <w:rsid w:val="000D4350"/>
    <w:rsid w:val="000D6FB2"/>
    <w:rsid w:val="000E185F"/>
    <w:rsid w:val="000E18CD"/>
    <w:rsid w:val="000E1EF6"/>
    <w:rsid w:val="000E28E4"/>
    <w:rsid w:val="000E7D23"/>
    <w:rsid w:val="000E7E87"/>
    <w:rsid w:val="000F0268"/>
    <w:rsid w:val="000F3825"/>
    <w:rsid w:val="000F42F8"/>
    <w:rsid w:val="000F5894"/>
    <w:rsid w:val="000F6876"/>
    <w:rsid w:val="000F6EE3"/>
    <w:rsid w:val="000F70E4"/>
    <w:rsid w:val="00101E6F"/>
    <w:rsid w:val="00103EC8"/>
    <w:rsid w:val="00107C0E"/>
    <w:rsid w:val="00110193"/>
    <w:rsid w:val="001103C3"/>
    <w:rsid w:val="0011200F"/>
    <w:rsid w:val="00121FCF"/>
    <w:rsid w:val="00125058"/>
    <w:rsid w:val="001263AF"/>
    <w:rsid w:val="00126A3A"/>
    <w:rsid w:val="001324A5"/>
    <w:rsid w:val="001334CF"/>
    <w:rsid w:val="00133D76"/>
    <w:rsid w:val="00140AFE"/>
    <w:rsid w:val="001441BB"/>
    <w:rsid w:val="0014617A"/>
    <w:rsid w:val="001463FB"/>
    <w:rsid w:val="00150EE2"/>
    <w:rsid w:val="001567CF"/>
    <w:rsid w:val="00162323"/>
    <w:rsid w:val="001716FD"/>
    <w:rsid w:val="00173CD7"/>
    <w:rsid w:val="00174AB4"/>
    <w:rsid w:val="001756A8"/>
    <w:rsid w:val="00175FD2"/>
    <w:rsid w:val="00175FF8"/>
    <w:rsid w:val="00192562"/>
    <w:rsid w:val="00194B7C"/>
    <w:rsid w:val="00194B9E"/>
    <w:rsid w:val="001B01DA"/>
    <w:rsid w:val="001B689E"/>
    <w:rsid w:val="001B7A57"/>
    <w:rsid w:val="001D48F2"/>
    <w:rsid w:val="001D558D"/>
    <w:rsid w:val="001E26D4"/>
    <w:rsid w:val="001E4F58"/>
    <w:rsid w:val="001E58D3"/>
    <w:rsid w:val="001E76DF"/>
    <w:rsid w:val="001E798E"/>
    <w:rsid w:val="001F0292"/>
    <w:rsid w:val="001F39ED"/>
    <w:rsid w:val="001F42B2"/>
    <w:rsid w:val="001F51B0"/>
    <w:rsid w:val="001F6DFF"/>
    <w:rsid w:val="002030D6"/>
    <w:rsid w:val="00204092"/>
    <w:rsid w:val="002202B7"/>
    <w:rsid w:val="002360F0"/>
    <w:rsid w:val="00236E09"/>
    <w:rsid w:val="002421C2"/>
    <w:rsid w:val="0024334D"/>
    <w:rsid w:val="00251C03"/>
    <w:rsid w:val="00254126"/>
    <w:rsid w:val="002541FF"/>
    <w:rsid w:val="00255C6A"/>
    <w:rsid w:val="00283E67"/>
    <w:rsid w:val="0028666B"/>
    <w:rsid w:val="00286866"/>
    <w:rsid w:val="002A2801"/>
    <w:rsid w:val="002A3094"/>
    <w:rsid w:val="002A3B65"/>
    <w:rsid w:val="002B0828"/>
    <w:rsid w:val="002B1FFD"/>
    <w:rsid w:val="002B3AAA"/>
    <w:rsid w:val="002B3AFE"/>
    <w:rsid w:val="002B6733"/>
    <w:rsid w:val="002B6A9E"/>
    <w:rsid w:val="002B7EF3"/>
    <w:rsid w:val="002D694D"/>
    <w:rsid w:val="002E2EF1"/>
    <w:rsid w:val="002F6092"/>
    <w:rsid w:val="002F6A99"/>
    <w:rsid w:val="0030182C"/>
    <w:rsid w:val="0030255A"/>
    <w:rsid w:val="003103B4"/>
    <w:rsid w:val="00310962"/>
    <w:rsid w:val="00312C1C"/>
    <w:rsid w:val="003201C3"/>
    <w:rsid w:val="00321236"/>
    <w:rsid w:val="00322EF2"/>
    <w:rsid w:val="00324F59"/>
    <w:rsid w:val="003309A4"/>
    <w:rsid w:val="00333A8B"/>
    <w:rsid w:val="003341D0"/>
    <w:rsid w:val="00335A36"/>
    <w:rsid w:val="00343D18"/>
    <w:rsid w:val="0035081A"/>
    <w:rsid w:val="003518E8"/>
    <w:rsid w:val="003564FA"/>
    <w:rsid w:val="0036198A"/>
    <w:rsid w:val="00363315"/>
    <w:rsid w:val="003658FC"/>
    <w:rsid w:val="00377677"/>
    <w:rsid w:val="003810AA"/>
    <w:rsid w:val="003829F3"/>
    <w:rsid w:val="003A32A6"/>
    <w:rsid w:val="003A49A0"/>
    <w:rsid w:val="003A50F1"/>
    <w:rsid w:val="003A7C72"/>
    <w:rsid w:val="003B026F"/>
    <w:rsid w:val="003B2A10"/>
    <w:rsid w:val="003B339B"/>
    <w:rsid w:val="003B33D5"/>
    <w:rsid w:val="003C167A"/>
    <w:rsid w:val="003C16A5"/>
    <w:rsid w:val="003C2E1E"/>
    <w:rsid w:val="003C494C"/>
    <w:rsid w:val="003C74E6"/>
    <w:rsid w:val="003D06B1"/>
    <w:rsid w:val="003D5652"/>
    <w:rsid w:val="003D6E2A"/>
    <w:rsid w:val="003E0FDE"/>
    <w:rsid w:val="003E30AD"/>
    <w:rsid w:val="003E3E2E"/>
    <w:rsid w:val="003E448C"/>
    <w:rsid w:val="003F64E4"/>
    <w:rsid w:val="004007EE"/>
    <w:rsid w:val="00400BDA"/>
    <w:rsid w:val="0040271A"/>
    <w:rsid w:val="00414086"/>
    <w:rsid w:val="004155FC"/>
    <w:rsid w:val="0041575B"/>
    <w:rsid w:val="00420E83"/>
    <w:rsid w:val="00425435"/>
    <w:rsid w:val="004400EA"/>
    <w:rsid w:val="0044138B"/>
    <w:rsid w:val="00446F36"/>
    <w:rsid w:val="004543BB"/>
    <w:rsid w:val="004566F8"/>
    <w:rsid w:val="00456D3F"/>
    <w:rsid w:val="00460044"/>
    <w:rsid w:val="00462580"/>
    <w:rsid w:val="00472989"/>
    <w:rsid w:val="00473032"/>
    <w:rsid w:val="004773C6"/>
    <w:rsid w:val="00477D6D"/>
    <w:rsid w:val="00482302"/>
    <w:rsid w:val="004857BE"/>
    <w:rsid w:val="00486827"/>
    <w:rsid w:val="00496123"/>
    <w:rsid w:val="0049778A"/>
    <w:rsid w:val="004B23EE"/>
    <w:rsid w:val="004C139B"/>
    <w:rsid w:val="004C29D7"/>
    <w:rsid w:val="004C476F"/>
    <w:rsid w:val="004D18F0"/>
    <w:rsid w:val="004D748D"/>
    <w:rsid w:val="004E038A"/>
    <w:rsid w:val="004E100F"/>
    <w:rsid w:val="004E1EE4"/>
    <w:rsid w:val="004F2D88"/>
    <w:rsid w:val="0050483D"/>
    <w:rsid w:val="0050525C"/>
    <w:rsid w:val="00511FAB"/>
    <w:rsid w:val="00512CFB"/>
    <w:rsid w:val="00515203"/>
    <w:rsid w:val="00532D81"/>
    <w:rsid w:val="00557A62"/>
    <w:rsid w:val="00557CA9"/>
    <w:rsid w:val="0056020E"/>
    <w:rsid w:val="00570EE2"/>
    <w:rsid w:val="00574664"/>
    <w:rsid w:val="005751B3"/>
    <w:rsid w:val="005845A8"/>
    <w:rsid w:val="005850A6"/>
    <w:rsid w:val="00593E60"/>
    <w:rsid w:val="00597659"/>
    <w:rsid w:val="005B09B8"/>
    <w:rsid w:val="005C02C8"/>
    <w:rsid w:val="005D080E"/>
    <w:rsid w:val="005D273B"/>
    <w:rsid w:val="005D6C02"/>
    <w:rsid w:val="005D7CA3"/>
    <w:rsid w:val="005D7EBC"/>
    <w:rsid w:val="005E149B"/>
    <w:rsid w:val="005E2EBE"/>
    <w:rsid w:val="005E355C"/>
    <w:rsid w:val="005E6743"/>
    <w:rsid w:val="005F1811"/>
    <w:rsid w:val="005F1931"/>
    <w:rsid w:val="005F337E"/>
    <w:rsid w:val="005F369A"/>
    <w:rsid w:val="005F58AC"/>
    <w:rsid w:val="005F6FFD"/>
    <w:rsid w:val="00603D46"/>
    <w:rsid w:val="0060731B"/>
    <w:rsid w:val="006148CC"/>
    <w:rsid w:val="006229A0"/>
    <w:rsid w:val="00637EF0"/>
    <w:rsid w:val="00641DE4"/>
    <w:rsid w:val="00643517"/>
    <w:rsid w:val="00644C74"/>
    <w:rsid w:val="0065115F"/>
    <w:rsid w:val="0065298A"/>
    <w:rsid w:val="00653551"/>
    <w:rsid w:val="00655D75"/>
    <w:rsid w:val="00670D36"/>
    <w:rsid w:val="006771A0"/>
    <w:rsid w:val="0068586F"/>
    <w:rsid w:val="0068637A"/>
    <w:rsid w:val="006927D0"/>
    <w:rsid w:val="006A2962"/>
    <w:rsid w:val="006A2B10"/>
    <w:rsid w:val="006A5140"/>
    <w:rsid w:val="006A6936"/>
    <w:rsid w:val="006A797C"/>
    <w:rsid w:val="006B1BEC"/>
    <w:rsid w:val="006B577E"/>
    <w:rsid w:val="006C0254"/>
    <w:rsid w:val="006C13AC"/>
    <w:rsid w:val="006D028F"/>
    <w:rsid w:val="006D1080"/>
    <w:rsid w:val="006D1B5C"/>
    <w:rsid w:val="006D3E63"/>
    <w:rsid w:val="00720329"/>
    <w:rsid w:val="00722AFC"/>
    <w:rsid w:val="00723384"/>
    <w:rsid w:val="00733488"/>
    <w:rsid w:val="00735B94"/>
    <w:rsid w:val="00746AF5"/>
    <w:rsid w:val="00751F34"/>
    <w:rsid w:val="00752C0F"/>
    <w:rsid w:val="00753AC6"/>
    <w:rsid w:val="00754C72"/>
    <w:rsid w:val="00763623"/>
    <w:rsid w:val="007708C5"/>
    <w:rsid w:val="00770C5B"/>
    <w:rsid w:val="00770F11"/>
    <w:rsid w:val="0077576F"/>
    <w:rsid w:val="00776E2D"/>
    <w:rsid w:val="0078252A"/>
    <w:rsid w:val="007838E5"/>
    <w:rsid w:val="007860DF"/>
    <w:rsid w:val="00793AD9"/>
    <w:rsid w:val="007940A0"/>
    <w:rsid w:val="00795A00"/>
    <w:rsid w:val="00797A4F"/>
    <w:rsid w:val="007A6F49"/>
    <w:rsid w:val="007B7322"/>
    <w:rsid w:val="007C29BB"/>
    <w:rsid w:val="007C74DC"/>
    <w:rsid w:val="007D407F"/>
    <w:rsid w:val="007E2871"/>
    <w:rsid w:val="007E30CF"/>
    <w:rsid w:val="007E6200"/>
    <w:rsid w:val="007F56E0"/>
    <w:rsid w:val="007F631F"/>
    <w:rsid w:val="007F6B7B"/>
    <w:rsid w:val="00805E9A"/>
    <w:rsid w:val="00811840"/>
    <w:rsid w:val="008164B1"/>
    <w:rsid w:val="008205BA"/>
    <w:rsid w:val="00826D5D"/>
    <w:rsid w:val="00827C47"/>
    <w:rsid w:val="00850649"/>
    <w:rsid w:val="00856597"/>
    <w:rsid w:val="008572F5"/>
    <w:rsid w:val="00865029"/>
    <w:rsid w:val="00865996"/>
    <w:rsid w:val="008706FF"/>
    <w:rsid w:val="008749F1"/>
    <w:rsid w:val="00882919"/>
    <w:rsid w:val="00885A71"/>
    <w:rsid w:val="0089085E"/>
    <w:rsid w:val="008960FF"/>
    <w:rsid w:val="008968B1"/>
    <w:rsid w:val="00896E2B"/>
    <w:rsid w:val="008A0553"/>
    <w:rsid w:val="008A413B"/>
    <w:rsid w:val="008C4F4B"/>
    <w:rsid w:val="008C5E22"/>
    <w:rsid w:val="008C764E"/>
    <w:rsid w:val="008D5C34"/>
    <w:rsid w:val="008E746C"/>
    <w:rsid w:val="008F314B"/>
    <w:rsid w:val="00901905"/>
    <w:rsid w:val="00904651"/>
    <w:rsid w:val="00912379"/>
    <w:rsid w:val="009126C6"/>
    <w:rsid w:val="00917F25"/>
    <w:rsid w:val="00921873"/>
    <w:rsid w:val="00922169"/>
    <w:rsid w:val="00926F08"/>
    <w:rsid w:val="00927D9C"/>
    <w:rsid w:val="009507F5"/>
    <w:rsid w:val="00971FC4"/>
    <w:rsid w:val="00975766"/>
    <w:rsid w:val="009852D8"/>
    <w:rsid w:val="0099020E"/>
    <w:rsid w:val="00994956"/>
    <w:rsid w:val="00995FA8"/>
    <w:rsid w:val="009A19BD"/>
    <w:rsid w:val="009A2BEA"/>
    <w:rsid w:val="009B2A9C"/>
    <w:rsid w:val="009B65E3"/>
    <w:rsid w:val="009C6402"/>
    <w:rsid w:val="009C7083"/>
    <w:rsid w:val="009D33F7"/>
    <w:rsid w:val="009E4504"/>
    <w:rsid w:val="009E47B3"/>
    <w:rsid w:val="009E601E"/>
    <w:rsid w:val="009F294E"/>
    <w:rsid w:val="009F7AA7"/>
    <w:rsid w:val="009F7D1F"/>
    <w:rsid w:val="00A106CC"/>
    <w:rsid w:val="00A27C54"/>
    <w:rsid w:val="00A341A3"/>
    <w:rsid w:val="00A43555"/>
    <w:rsid w:val="00A44C74"/>
    <w:rsid w:val="00A53190"/>
    <w:rsid w:val="00A6112D"/>
    <w:rsid w:val="00A64A40"/>
    <w:rsid w:val="00A65612"/>
    <w:rsid w:val="00A9385D"/>
    <w:rsid w:val="00A96AA9"/>
    <w:rsid w:val="00AA1CFF"/>
    <w:rsid w:val="00AA5ABE"/>
    <w:rsid w:val="00AA6034"/>
    <w:rsid w:val="00AA64D1"/>
    <w:rsid w:val="00AB23A5"/>
    <w:rsid w:val="00AB5531"/>
    <w:rsid w:val="00AC4953"/>
    <w:rsid w:val="00AD1411"/>
    <w:rsid w:val="00AD53BF"/>
    <w:rsid w:val="00AD73F8"/>
    <w:rsid w:val="00AE256A"/>
    <w:rsid w:val="00AE30E2"/>
    <w:rsid w:val="00AE429B"/>
    <w:rsid w:val="00AE5B18"/>
    <w:rsid w:val="00AE79BA"/>
    <w:rsid w:val="00AF3F23"/>
    <w:rsid w:val="00B021E8"/>
    <w:rsid w:val="00B0225F"/>
    <w:rsid w:val="00B07342"/>
    <w:rsid w:val="00B11A0D"/>
    <w:rsid w:val="00B157FB"/>
    <w:rsid w:val="00B15F00"/>
    <w:rsid w:val="00B23868"/>
    <w:rsid w:val="00B23AF6"/>
    <w:rsid w:val="00B27DCE"/>
    <w:rsid w:val="00B34B5F"/>
    <w:rsid w:val="00B34CF9"/>
    <w:rsid w:val="00B43B1D"/>
    <w:rsid w:val="00B47999"/>
    <w:rsid w:val="00B642A6"/>
    <w:rsid w:val="00B701EB"/>
    <w:rsid w:val="00B76778"/>
    <w:rsid w:val="00B81BB5"/>
    <w:rsid w:val="00B83301"/>
    <w:rsid w:val="00B92ABA"/>
    <w:rsid w:val="00B93EFF"/>
    <w:rsid w:val="00B965D7"/>
    <w:rsid w:val="00B96815"/>
    <w:rsid w:val="00BA066E"/>
    <w:rsid w:val="00BA16BD"/>
    <w:rsid w:val="00BA4B89"/>
    <w:rsid w:val="00BA71B8"/>
    <w:rsid w:val="00BA735E"/>
    <w:rsid w:val="00BB0B84"/>
    <w:rsid w:val="00BB1C37"/>
    <w:rsid w:val="00BB60C0"/>
    <w:rsid w:val="00BB6F65"/>
    <w:rsid w:val="00BC29B6"/>
    <w:rsid w:val="00BC4AE7"/>
    <w:rsid w:val="00BC60A5"/>
    <w:rsid w:val="00BD1341"/>
    <w:rsid w:val="00BD6537"/>
    <w:rsid w:val="00BE3E20"/>
    <w:rsid w:val="00BE6E8A"/>
    <w:rsid w:val="00C023E3"/>
    <w:rsid w:val="00C073A6"/>
    <w:rsid w:val="00C1233B"/>
    <w:rsid w:val="00C13166"/>
    <w:rsid w:val="00C15597"/>
    <w:rsid w:val="00C16B91"/>
    <w:rsid w:val="00C21556"/>
    <w:rsid w:val="00C22072"/>
    <w:rsid w:val="00C26E6B"/>
    <w:rsid w:val="00C3171E"/>
    <w:rsid w:val="00C375F7"/>
    <w:rsid w:val="00C40BB4"/>
    <w:rsid w:val="00C46277"/>
    <w:rsid w:val="00C46D67"/>
    <w:rsid w:val="00C478C3"/>
    <w:rsid w:val="00C51102"/>
    <w:rsid w:val="00C62BB7"/>
    <w:rsid w:val="00C62E62"/>
    <w:rsid w:val="00C65C57"/>
    <w:rsid w:val="00C66C86"/>
    <w:rsid w:val="00C72320"/>
    <w:rsid w:val="00C738E6"/>
    <w:rsid w:val="00C745ED"/>
    <w:rsid w:val="00C87520"/>
    <w:rsid w:val="00CA031C"/>
    <w:rsid w:val="00CB062F"/>
    <w:rsid w:val="00CB3A5B"/>
    <w:rsid w:val="00CB4E71"/>
    <w:rsid w:val="00CC31C2"/>
    <w:rsid w:val="00CC4263"/>
    <w:rsid w:val="00CD498E"/>
    <w:rsid w:val="00CE2AF2"/>
    <w:rsid w:val="00CF068C"/>
    <w:rsid w:val="00CF6BC0"/>
    <w:rsid w:val="00D003F2"/>
    <w:rsid w:val="00D00B6F"/>
    <w:rsid w:val="00D1019C"/>
    <w:rsid w:val="00D30D04"/>
    <w:rsid w:val="00D37851"/>
    <w:rsid w:val="00D546C6"/>
    <w:rsid w:val="00D54D6C"/>
    <w:rsid w:val="00D60D23"/>
    <w:rsid w:val="00D63DBE"/>
    <w:rsid w:val="00D648FE"/>
    <w:rsid w:val="00D712EF"/>
    <w:rsid w:val="00D81D43"/>
    <w:rsid w:val="00D84896"/>
    <w:rsid w:val="00D84B70"/>
    <w:rsid w:val="00D8724D"/>
    <w:rsid w:val="00D944A0"/>
    <w:rsid w:val="00DA312C"/>
    <w:rsid w:val="00DB1262"/>
    <w:rsid w:val="00DB39C0"/>
    <w:rsid w:val="00DB582D"/>
    <w:rsid w:val="00DB7836"/>
    <w:rsid w:val="00DC118E"/>
    <w:rsid w:val="00DC7E41"/>
    <w:rsid w:val="00DD2377"/>
    <w:rsid w:val="00DD7C57"/>
    <w:rsid w:val="00DE3FA5"/>
    <w:rsid w:val="00E0229D"/>
    <w:rsid w:val="00E0281E"/>
    <w:rsid w:val="00E03A2A"/>
    <w:rsid w:val="00E16AB3"/>
    <w:rsid w:val="00E1797C"/>
    <w:rsid w:val="00E25650"/>
    <w:rsid w:val="00E26642"/>
    <w:rsid w:val="00E372C2"/>
    <w:rsid w:val="00E37816"/>
    <w:rsid w:val="00E5186B"/>
    <w:rsid w:val="00E54B57"/>
    <w:rsid w:val="00E857DD"/>
    <w:rsid w:val="00E85BE8"/>
    <w:rsid w:val="00E91267"/>
    <w:rsid w:val="00EA0B0C"/>
    <w:rsid w:val="00EA0E9E"/>
    <w:rsid w:val="00EA0F04"/>
    <w:rsid w:val="00EA123C"/>
    <w:rsid w:val="00EA2AF9"/>
    <w:rsid w:val="00EB2433"/>
    <w:rsid w:val="00EB5259"/>
    <w:rsid w:val="00EC48E2"/>
    <w:rsid w:val="00ED06F7"/>
    <w:rsid w:val="00ED5706"/>
    <w:rsid w:val="00ED7574"/>
    <w:rsid w:val="00EE7DC3"/>
    <w:rsid w:val="00EF39C0"/>
    <w:rsid w:val="00F010B6"/>
    <w:rsid w:val="00F05469"/>
    <w:rsid w:val="00F13397"/>
    <w:rsid w:val="00F13D7E"/>
    <w:rsid w:val="00F261A4"/>
    <w:rsid w:val="00F327A9"/>
    <w:rsid w:val="00F3779D"/>
    <w:rsid w:val="00F4033F"/>
    <w:rsid w:val="00F408CC"/>
    <w:rsid w:val="00F43824"/>
    <w:rsid w:val="00F55DAD"/>
    <w:rsid w:val="00F671A7"/>
    <w:rsid w:val="00F706C8"/>
    <w:rsid w:val="00F744D3"/>
    <w:rsid w:val="00F918CA"/>
    <w:rsid w:val="00F924B2"/>
    <w:rsid w:val="00F93DDA"/>
    <w:rsid w:val="00F97E54"/>
    <w:rsid w:val="00FA01AF"/>
    <w:rsid w:val="00FB1BE5"/>
    <w:rsid w:val="00FB2080"/>
    <w:rsid w:val="00FB469D"/>
    <w:rsid w:val="00FB5018"/>
    <w:rsid w:val="00FD0141"/>
    <w:rsid w:val="00FD0251"/>
    <w:rsid w:val="00FD292F"/>
    <w:rsid w:val="00FD3C59"/>
    <w:rsid w:val="00FD55FC"/>
    <w:rsid w:val="00FD5BAF"/>
    <w:rsid w:val="00FD7097"/>
    <w:rsid w:val="00FE0FC6"/>
    <w:rsid w:val="00FE5623"/>
    <w:rsid w:val="00FF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8A67D9F"/>
  <w15:chartTrackingRefBased/>
  <w15:docId w15:val="{416A8AAC-9B55-4F98-944B-8E7E8E9D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41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rsid w:val="00F13D7E"/>
    <w:rPr>
      <w:rFonts w:ascii="Times New Roman" w:hAnsi="Times New Roman"/>
    </w:rPr>
  </w:style>
  <w:style w:type="paragraph" w:styleId="a3">
    <w:name w:val="header"/>
    <w:basedOn w:val="a"/>
    <w:link w:val="a4"/>
    <w:uiPriority w:val="99"/>
    <w:unhideWhenUsed/>
    <w:rsid w:val="001324A5"/>
    <w:pPr>
      <w:tabs>
        <w:tab w:val="center" w:pos="4252"/>
        <w:tab w:val="right" w:pos="8504"/>
      </w:tabs>
      <w:snapToGrid w:val="0"/>
    </w:pPr>
    <w:rPr>
      <w:sz w:val="22"/>
      <w:szCs w:val="20"/>
    </w:rPr>
  </w:style>
  <w:style w:type="character" w:customStyle="1" w:styleId="a4">
    <w:name w:val="ヘッダー (文字)"/>
    <w:basedOn w:val="a0"/>
    <w:link w:val="a3"/>
    <w:uiPriority w:val="99"/>
    <w:locked/>
    <w:rsid w:val="001324A5"/>
    <w:rPr>
      <w:rFonts w:cs="Times New Roman"/>
      <w:kern w:val="2"/>
      <w:sz w:val="22"/>
    </w:rPr>
  </w:style>
  <w:style w:type="paragraph" w:styleId="a5">
    <w:name w:val="footer"/>
    <w:basedOn w:val="a"/>
    <w:link w:val="a6"/>
    <w:uiPriority w:val="99"/>
    <w:unhideWhenUsed/>
    <w:rsid w:val="001324A5"/>
    <w:pPr>
      <w:tabs>
        <w:tab w:val="center" w:pos="4252"/>
        <w:tab w:val="right" w:pos="8504"/>
      </w:tabs>
      <w:snapToGrid w:val="0"/>
    </w:pPr>
    <w:rPr>
      <w:sz w:val="22"/>
      <w:szCs w:val="20"/>
    </w:rPr>
  </w:style>
  <w:style w:type="character" w:customStyle="1" w:styleId="a6">
    <w:name w:val="フッター (文字)"/>
    <w:basedOn w:val="a0"/>
    <w:link w:val="a5"/>
    <w:uiPriority w:val="99"/>
    <w:locked/>
    <w:rsid w:val="001324A5"/>
    <w:rPr>
      <w:rFonts w:cs="Times New Roman"/>
      <w:kern w:val="2"/>
      <w:sz w:val="22"/>
    </w:rPr>
  </w:style>
  <w:style w:type="paragraph" w:styleId="a7">
    <w:name w:val="Balloon Text"/>
    <w:basedOn w:val="a"/>
    <w:link w:val="a8"/>
    <w:uiPriority w:val="99"/>
    <w:semiHidden/>
    <w:unhideWhenUsed/>
    <w:rsid w:val="000F6EE3"/>
    <w:rPr>
      <w:rFonts w:ascii="MS UI Gothic" w:eastAsia="MS UI Gothic"/>
      <w:sz w:val="18"/>
      <w:szCs w:val="20"/>
    </w:rPr>
  </w:style>
  <w:style w:type="character" w:customStyle="1" w:styleId="a8">
    <w:name w:val="吹き出し (文字)"/>
    <w:basedOn w:val="a0"/>
    <w:link w:val="a7"/>
    <w:uiPriority w:val="99"/>
    <w:semiHidden/>
    <w:locked/>
    <w:rsid w:val="000F6EE3"/>
    <w:rPr>
      <w:rFonts w:ascii="MS UI Gothic" w:eastAsia="MS UI Gothic" w:cs="Times New Roman"/>
      <w:kern w:val="2"/>
      <w:sz w:val="18"/>
    </w:rPr>
  </w:style>
  <w:style w:type="paragraph" w:customStyle="1" w:styleId="tablehead1">
    <w:name w:val="tablehead1"/>
    <w:basedOn w:val="a"/>
    <w:rsid w:val="00C62BB7"/>
    <w:pPr>
      <w:widowControl/>
      <w:spacing w:before="100" w:beforeAutospacing="1" w:after="100" w:afterAutospacing="1"/>
      <w:jc w:val="left"/>
    </w:pPr>
    <w:rPr>
      <w:rFonts w:ascii="Times New Roman" w:hAnsi="Times New Roman"/>
      <w:kern w:val="0"/>
      <w:sz w:val="24"/>
      <w:szCs w:val="24"/>
    </w:rPr>
  </w:style>
  <w:style w:type="paragraph" w:customStyle="1" w:styleId="sidetable">
    <w:name w:val="sidetable"/>
    <w:basedOn w:val="a"/>
    <w:rsid w:val="00C62BB7"/>
    <w:pPr>
      <w:widowControl/>
      <w:spacing w:before="100" w:beforeAutospacing="1" w:after="100" w:afterAutospacing="1"/>
      <w:jc w:val="left"/>
    </w:pPr>
    <w:rPr>
      <w:rFonts w:ascii="Times New Roman" w:hAnsi="Times New Roman"/>
      <w:kern w:val="0"/>
      <w:sz w:val="24"/>
      <w:szCs w:val="24"/>
    </w:rPr>
  </w:style>
  <w:style w:type="paragraph" w:styleId="a9">
    <w:name w:val="Revision"/>
    <w:hidden/>
    <w:uiPriority w:val="99"/>
    <w:semiHidden/>
    <w:rsid w:val="008A41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0546">
      <w:marLeft w:val="0"/>
      <w:marRight w:val="0"/>
      <w:marTop w:val="0"/>
      <w:marBottom w:val="0"/>
      <w:divBdr>
        <w:top w:val="none" w:sz="0" w:space="0" w:color="auto"/>
        <w:left w:val="none" w:sz="0" w:space="0" w:color="auto"/>
        <w:bottom w:val="none" w:sz="0" w:space="0" w:color="auto"/>
        <w:right w:val="none" w:sz="0" w:space="0" w:color="auto"/>
      </w:divBdr>
    </w:div>
    <w:div w:id="1034230547">
      <w:marLeft w:val="0"/>
      <w:marRight w:val="0"/>
      <w:marTop w:val="0"/>
      <w:marBottom w:val="0"/>
      <w:divBdr>
        <w:top w:val="none" w:sz="0" w:space="0" w:color="auto"/>
        <w:left w:val="none" w:sz="0" w:space="0" w:color="auto"/>
        <w:bottom w:val="none" w:sz="0" w:space="0" w:color="auto"/>
        <w:right w:val="none" w:sz="0" w:space="0" w:color="auto"/>
      </w:divBdr>
    </w:div>
    <w:div w:id="1034230548">
      <w:marLeft w:val="0"/>
      <w:marRight w:val="0"/>
      <w:marTop w:val="0"/>
      <w:marBottom w:val="0"/>
      <w:divBdr>
        <w:top w:val="none" w:sz="0" w:space="0" w:color="auto"/>
        <w:left w:val="none" w:sz="0" w:space="0" w:color="auto"/>
        <w:bottom w:val="none" w:sz="0" w:space="0" w:color="auto"/>
        <w:right w:val="none" w:sz="0" w:space="0" w:color="auto"/>
      </w:divBdr>
    </w:div>
    <w:div w:id="1034230549">
      <w:marLeft w:val="0"/>
      <w:marRight w:val="0"/>
      <w:marTop w:val="0"/>
      <w:marBottom w:val="0"/>
      <w:divBdr>
        <w:top w:val="none" w:sz="0" w:space="0" w:color="auto"/>
        <w:left w:val="none" w:sz="0" w:space="0" w:color="auto"/>
        <w:bottom w:val="none" w:sz="0" w:space="0" w:color="auto"/>
        <w:right w:val="none" w:sz="0" w:space="0" w:color="auto"/>
      </w:divBdr>
    </w:div>
    <w:div w:id="1034230550">
      <w:marLeft w:val="0"/>
      <w:marRight w:val="0"/>
      <w:marTop w:val="0"/>
      <w:marBottom w:val="0"/>
      <w:divBdr>
        <w:top w:val="none" w:sz="0" w:space="0" w:color="auto"/>
        <w:left w:val="none" w:sz="0" w:space="0" w:color="auto"/>
        <w:bottom w:val="none" w:sz="0" w:space="0" w:color="auto"/>
        <w:right w:val="none" w:sz="0" w:space="0" w:color="auto"/>
      </w:divBdr>
    </w:div>
    <w:div w:id="1034230551">
      <w:marLeft w:val="0"/>
      <w:marRight w:val="0"/>
      <w:marTop w:val="0"/>
      <w:marBottom w:val="0"/>
      <w:divBdr>
        <w:top w:val="none" w:sz="0" w:space="0" w:color="auto"/>
        <w:left w:val="none" w:sz="0" w:space="0" w:color="auto"/>
        <w:bottom w:val="none" w:sz="0" w:space="0" w:color="auto"/>
        <w:right w:val="none" w:sz="0" w:space="0" w:color="auto"/>
      </w:divBdr>
    </w:div>
    <w:div w:id="1034230552">
      <w:marLeft w:val="0"/>
      <w:marRight w:val="0"/>
      <w:marTop w:val="0"/>
      <w:marBottom w:val="0"/>
      <w:divBdr>
        <w:top w:val="none" w:sz="0" w:space="0" w:color="auto"/>
        <w:left w:val="none" w:sz="0" w:space="0" w:color="auto"/>
        <w:bottom w:val="none" w:sz="0" w:space="0" w:color="auto"/>
        <w:right w:val="none" w:sz="0" w:space="0" w:color="auto"/>
      </w:divBdr>
    </w:div>
    <w:div w:id="1034230553">
      <w:marLeft w:val="0"/>
      <w:marRight w:val="0"/>
      <w:marTop w:val="0"/>
      <w:marBottom w:val="0"/>
      <w:divBdr>
        <w:top w:val="none" w:sz="0" w:space="0" w:color="auto"/>
        <w:left w:val="none" w:sz="0" w:space="0" w:color="auto"/>
        <w:bottom w:val="none" w:sz="0" w:space="0" w:color="auto"/>
        <w:right w:val="none" w:sz="0" w:space="0" w:color="auto"/>
      </w:divBdr>
    </w:div>
    <w:div w:id="1034230554">
      <w:marLeft w:val="0"/>
      <w:marRight w:val="0"/>
      <w:marTop w:val="0"/>
      <w:marBottom w:val="0"/>
      <w:divBdr>
        <w:top w:val="none" w:sz="0" w:space="0" w:color="auto"/>
        <w:left w:val="none" w:sz="0" w:space="0" w:color="auto"/>
        <w:bottom w:val="none" w:sz="0" w:space="0" w:color="auto"/>
        <w:right w:val="none" w:sz="0" w:space="0" w:color="auto"/>
      </w:divBdr>
    </w:div>
    <w:div w:id="1034230555">
      <w:marLeft w:val="0"/>
      <w:marRight w:val="0"/>
      <w:marTop w:val="0"/>
      <w:marBottom w:val="0"/>
      <w:divBdr>
        <w:top w:val="none" w:sz="0" w:space="0" w:color="auto"/>
        <w:left w:val="none" w:sz="0" w:space="0" w:color="auto"/>
        <w:bottom w:val="none" w:sz="0" w:space="0" w:color="auto"/>
        <w:right w:val="none" w:sz="0" w:space="0" w:color="auto"/>
      </w:divBdr>
    </w:div>
    <w:div w:id="1034230556">
      <w:marLeft w:val="0"/>
      <w:marRight w:val="0"/>
      <w:marTop w:val="0"/>
      <w:marBottom w:val="0"/>
      <w:divBdr>
        <w:top w:val="none" w:sz="0" w:space="0" w:color="auto"/>
        <w:left w:val="none" w:sz="0" w:space="0" w:color="auto"/>
        <w:bottom w:val="none" w:sz="0" w:space="0" w:color="auto"/>
        <w:right w:val="none" w:sz="0" w:space="0" w:color="auto"/>
      </w:divBdr>
    </w:div>
    <w:div w:id="1034230557">
      <w:marLeft w:val="0"/>
      <w:marRight w:val="0"/>
      <w:marTop w:val="0"/>
      <w:marBottom w:val="0"/>
      <w:divBdr>
        <w:top w:val="none" w:sz="0" w:space="0" w:color="auto"/>
        <w:left w:val="none" w:sz="0" w:space="0" w:color="auto"/>
        <w:bottom w:val="none" w:sz="0" w:space="0" w:color="auto"/>
        <w:right w:val="none" w:sz="0" w:space="0" w:color="auto"/>
      </w:divBdr>
    </w:div>
    <w:div w:id="1034230558">
      <w:marLeft w:val="0"/>
      <w:marRight w:val="0"/>
      <w:marTop w:val="0"/>
      <w:marBottom w:val="0"/>
      <w:divBdr>
        <w:top w:val="none" w:sz="0" w:space="0" w:color="auto"/>
        <w:left w:val="none" w:sz="0" w:space="0" w:color="auto"/>
        <w:bottom w:val="none" w:sz="0" w:space="0" w:color="auto"/>
        <w:right w:val="none" w:sz="0" w:space="0" w:color="auto"/>
      </w:divBdr>
    </w:div>
    <w:div w:id="1034230559">
      <w:marLeft w:val="0"/>
      <w:marRight w:val="0"/>
      <w:marTop w:val="0"/>
      <w:marBottom w:val="0"/>
      <w:divBdr>
        <w:top w:val="none" w:sz="0" w:space="0" w:color="auto"/>
        <w:left w:val="none" w:sz="0" w:space="0" w:color="auto"/>
        <w:bottom w:val="none" w:sz="0" w:space="0" w:color="auto"/>
        <w:right w:val="none" w:sz="0" w:space="0" w:color="auto"/>
      </w:divBdr>
    </w:div>
    <w:div w:id="1034230560">
      <w:marLeft w:val="0"/>
      <w:marRight w:val="0"/>
      <w:marTop w:val="0"/>
      <w:marBottom w:val="0"/>
      <w:divBdr>
        <w:top w:val="none" w:sz="0" w:space="0" w:color="auto"/>
        <w:left w:val="none" w:sz="0" w:space="0" w:color="auto"/>
        <w:bottom w:val="none" w:sz="0" w:space="0" w:color="auto"/>
        <w:right w:val="none" w:sz="0" w:space="0" w:color="auto"/>
      </w:divBdr>
    </w:div>
    <w:div w:id="1034230561">
      <w:marLeft w:val="0"/>
      <w:marRight w:val="0"/>
      <w:marTop w:val="0"/>
      <w:marBottom w:val="0"/>
      <w:divBdr>
        <w:top w:val="none" w:sz="0" w:space="0" w:color="auto"/>
        <w:left w:val="none" w:sz="0" w:space="0" w:color="auto"/>
        <w:bottom w:val="none" w:sz="0" w:space="0" w:color="auto"/>
        <w:right w:val="none" w:sz="0" w:space="0" w:color="auto"/>
      </w:divBdr>
    </w:div>
    <w:div w:id="1034230562">
      <w:marLeft w:val="0"/>
      <w:marRight w:val="0"/>
      <w:marTop w:val="0"/>
      <w:marBottom w:val="0"/>
      <w:divBdr>
        <w:top w:val="none" w:sz="0" w:space="0" w:color="auto"/>
        <w:left w:val="none" w:sz="0" w:space="0" w:color="auto"/>
        <w:bottom w:val="none" w:sz="0" w:space="0" w:color="auto"/>
        <w:right w:val="none" w:sz="0" w:space="0" w:color="auto"/>
      </w:divBdr>
    </w:div>
    <w:div w:id="103423056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1829</Words>
  <Characters>10430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dc:creator>
  <cp:keywords/>
  <cp:lastModifiedBy>正行 池田</cp:lastModifiedBy>
  <cp:revision>2</cp:revision>
  <cp:lastPrinted>2015-04-17T06:21:00Z</cp:lastPrinted>
  <dcterms:created xsi:type="dcterms:W3CDTF">2025-11-17T02:37:00Z</dcterms:created>
  <dcterms:modified xsi:type="dcterms:W3CDTF">2025-11-17T02:37:00Z</dcterms:modified>
</cp:coreProperties>
</file>